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2B8C9" w14:textId="7A14C802" w:rsidR="00B91698" w:rsidRDefault="00CE4311" w:rsidP="003020B1">
      <w:pPr>
        <w:rPr>
          <w:rFonts w:ascii="Calibri" w:hAnsi="Calibri" w:cs="Calibri"/>
          <w:b/>
          <w:bCs/>
          <w:noProof/>
          <w:color w:val="8355A3"/>
          <w:kern w:val="24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606F5C8" wp14:editId="634B080B">
            <wp:simplePos x="0" y="0"/>
            <wp:positionH relativeFrom="page">
              <wp:align>right</wp:align>
            </wp:positionH>
            <wp:positionV relativeFrom="paragraph">
              <wp:posOffset>-1824355</wp:posOffset>
            </wp:positionV>
            <wp:extent cx="7555865" cy="11422380"/>
            <wp:effectExtent l="0" t="0" r="6985" b="7620"/>
            <wp:wrapNone/>
            <wp:docPr id="5276160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616086" name="Picture 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142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302E">
        <w:rPr>
          <w:noProof/>
        </w:rPr>
        <w:t xml:space="preserve">  </w:t>
      </w:r>
      <w:r w:rsidR="00B8611E">
        <w:rPr>
          <w:b/>
          <w:bCs/>
          <w:noProof/>
          <w:color w:val="9F5CC0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9A313E5" wp14:editId="003F3D31">
                <wp:simplePos x="0" y="0"/>
                <wp:positionH relativeFrom="column">
                  <wp:posOffset>83473</wp:posOffset>
                </wp:positionH>
                <wp:positionV relativeFrom="paragraph">
                  <wp:posOffset>-341514</wp:posOffset>
                </wp:positionV>
                <wp:extent cx="5805055" cy="3435928"/>
                <wp:effectExtent l="0" t="0" r="0" b="6350"/>
                <wp:wrapNone/>
                <wp:docPr id="180379264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5055" cy="34359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FA94AD" w14:textId="0F05B0CF" w:rsidR="0056302E" w:rsidRDefault="0056302E" w:rsidP="00B8611E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00"/>
                                <w:szCs w:val="100"/>
                              </w:rPr>
                            </w:pPr>
                            <w:r w:rsidRPr="0056302E">
                              <w:rPr>
                                <w:b/>
                                <w:bCs/>
                                <w:color w:val="FFFFFF" w:themeColor="background1"/>
                                <w:sz w:val="100"/>
                                <w:szCs w:val="100"/>
                              </w:rPr>
                              <w:t>Boost Small Grants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00"/>
                                <w:szCs w:val="100"/>
                              </w:rPr>
                              <w:t xml:space="preserve"> </w:t>
                            </w:r>
                          </w:p>
                          <w:p w14:paraId="2D356E92" w14:textId="40CE7AF6" w:rsidR="00B8611E" w:rsidRPr="00B91698" w:rsidRDefault="0056302E" w:rsidP="0056302E">
                            <w:pPr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56302E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202</w:t>
                            </w:r>
                            <w:r w:rsidR="00C7535A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5</w:t>
                            </w:r>
                            <w:r w:rsidR="00E52C34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/26</w:t>
                            </w:r>
                            <w:r w:rsidRPr="0056302E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Programme Criteria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A313E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6.55pt;margin-top:-26.9pt;width:457.1pt;height:270.5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" filled="f" stroked="f" strokeweight=".5pt">
                <v:textbox inset="0,0,0,0">
                  <w:txbxContent>
                    <w:p w14:paraId="1AFA94AD" w14:textId="0F05B0CF" w:rsidR="0056302E" w:rsidRDefault="0056302E" w:rsidP="00B8611E">
                      <w:pPr>
                        <w:rPr>
                          <w:b/>
                          <w:bCs/>
                          <w:color w:val="FFFFFF" w:themeColor="background1"/>
                          <w:sz w:val="100"/>
                          <w:szCs w:val="100"/>
                        </w:rPr>
                      </w:pPr>
                      <w:r w:rsidRPr="0056302E">
                        <w:rPr>
                          <w:b/>
                          <w:bCs/>
                          <w:color w:val="FFFFFF" w:themeColor="background1"/>
                          <w:sz w:val="100"/>
                          <w:szCs w:val="100"/>
                        </w:rPr>
                        <w:t>Boost Small Grants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100"/>
                          <w:szCs w:val="100"/>
                        </w:rPr>
                        <w:t xml:space="preserve"> </w:t>
                      </w:r>
                    </w:p>
                    <w:p w14:paraId="2D356E92" w14:textId="40CE7AF6" w:rsidR="00B8611E" w:rsidRPr="00B91698" w:rsidRDefault="0056302E" w:rsidP="0056302E">
                      <w:pPr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56302E">
                        <w:rPr>
                          <w:color w:val="FFFFFF" w:themeColor="background1"/>
                          <w:sz w:val="48"/>
                          <w:szCs w:val="48"/>
                        </w:rPr>
                        <w:t>202</w:t>
                      </w:r>
                      <w:r w:rsidR="00C7535A">
                        <w:rPr>
                          <w:color w:val="FFFFFF" w:themeColor="background1"/>
                          <w:sz w:val="48"/>
                          <w:szCs w:val="48"/>
                        </w:rPr>
                        <w:t>5</w:t>
                      </w:r>
                      <w:r w:rsidR="00E52C34">
                        <w:rPr>
                          <w:color w:val="FFFFFF" w:themeColor="background1"/>
                          <w:sz w:val="48"/>
                          <w:szCs w:val="48"/>
                        </w:rPr>
                        <w:t>/26</w:t>
                      </w:r>
                      <w:r w:rsidRPr="0056302E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Programme Criteria</w:t>
                      </w:r>
                    </w:p>
                  </w:txbxContent>
                </v:textbox>
              </v:shape>
            </w:pict>
          </mc:Fallback>
        </mc:AlternateContent>
      </w:r>
      <w:r w:rsidR="00B8611E">
        <w:rPr>
          <w:noProof/>
        </w:rPr>
        <w:drawing>
          <wp:anchor distT="0" distB="0" distL="114300" distR="114300" simplePos="0" relativeHeight="251658241" behindDoc="1" locked="0" layoutInCell="1" allowOverlap="1" wp14:anchorId="3411C2CF" wp14:editId="286B5332">
            <wp:simplePos x="0" y="0"/>
            <wp:positionH relativeFrom="column">
              <wp:posOffset>-717847</wp:posOffset>
            </wp:positionH>
            <wp:positionV relativeFrom="paragraph">
              <wp:posOffset>-1076067</wp:posOffset>
            </wp:positionV>
            <wp:extent cx="7556400" cy="10692000"/>
            <wp:effectExtent l="0" t="0" r="635" b="1905"/>
            <wp:wrapNone/>
            <wp:docPr id="7616393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639307" name="Picture 76163930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1698">
        <w:rPr>
          <w:b/>
          <w:bCs/>
          <w:noProof/>
          <w:color w:val="9F5CC0"/>
          <w:szCs w:val="24"/>
          <w:u w:val="single"/>
        </w:rPr>
        <w:softHyphen/>
      </w:r>
      <w:r w:rsidR="00B91698">
        <w:rPr>
          <w:rFonts w:ascii="Calibri" w:hAnsi="Calibri" w:cs="Calibri"/>
          <w:b/>
          <w:bCs/>
          <w:noProof/>
          <w:color w:val="8355A3"/>
          <w:kern w:val="24"/>
          <w:sz w:val="44"/>
          <w:szCs w:val="44"/>
        </w:rPr>
        <w:softHyphen/>
      </w:r>
      <w:r w:rsidR="00B91698">
        <w:rPr>
          <w:rFonts w:ascii="Calibri" w:hAnsi="Calibri" w:cs="Calibri"/>
          <w:b/>
          <w:bCs/>
          <w:noProof/>
          <w:color w:val="8355A3"/>
          <w:kern w:val="24"/>
          <w:sz w:val="44"/>
          <w:szCs w:val="44"/>
        </w:rPr>
        <w:softHyphen/>
      </w:r>
    </w:p>
    <w:p w14:paraId="06C7D25C" w14:textId="52B12FAC" w:rsidR="00B91698" w:rsidRDefault="00B91698" w:rsidP="003020B1">
      <w:pPr>
        <w:rPr>
          <w:rFonts w:ascii="Calibri" w:hAnsi="Calibri" w:cs="Calibri"/>
          <w:b/>
          <w:bCs/>
          <w:noProof/>
          <w:color w:val="8355A3"/>
          <w:kern w:val="24"/>
          <w:sz w:val="44"/>
          <w:szCs w:val="44"/>
        </w:rPr>
      </w:pPr>
    </w:p>
    <w:p w14:paraId="3ADDD702" w14:textId="345F535E" w:rsidR="00B91698" w:rsidRDefault="00B91698" w:rsidP="003020B1">
      <w:pPr>
        <w:rPr>
          <w:rFonts w:ascii="Calibri" w:hAnsi="Calibri" w:cs="Calibri"/>
          <w:b/>
          <w:bCs/>
          <w:noProof/>
          <w:color w:val="8355A3"/>
          <w:kern w:val="24"/>
          <w:sz w:val="44"/>
          <w:szCs w:val="44"/>
        </w:rPr>
      </w:pPr>
    </w:p>
    <w:p w14:paraId="6B8E3B6B" w14:textId="4EC4BC38" w:rsidR="00B91698" w:rsidRDefault="00B91698" w:rsidP="003020B1">
      <w:pPr>
        <w:rPr>
          <w:rFonts w:ascii="Calibri" w:hAnsi="Calibri" w:cs="Calibri"/>
          <w:b/>
          <w:bCs/>
          <w:noProof/>
          <w:color w:val="8355A3"/>
          <w:kern w:val="24"/>
          <w:sz w:val="44"/>
          <w:szCs w:val="44"/>
        </w:rPr>
      </w:pPr>
    </w:p>
    <w:p w14:paraId="4A8A73F4" w14:textId="0A49DBC2" w:rsidR="008473FA" w:rsidRDefault="00694C7A">
      <w:pPr>
        <w:spacing w:before="0"/>
        <w:jc w:val="both"/>
        <w:rPr>
          <w:b/>
          <w:bCs/>
          <w:noProof/>
          <w:color w:val="2B686D"/>
          <w:sz w:val="44"/>
          <w:szCs w:val="32"/>
        </w:rPr>
      </w:pPr>
      <w:r>
        <w:rPr>
          <w:noProof/>
          <w:sz w:val="48"/>
          <w:szCs w:val="48"/>
        </w:rPr>
        <w:drawing>
          <wp:anchor distT="0" distB="0" distL="114300" distR="114300" simplePos="0" relativeHeight="251658247" behindDoc="0" locked="0" layoutInCell="1" allowOverlap="1" wp14:anchorId="13F73D1A" wp14:editId="7607C900">
            <wp:simplePos x="0" y="0"/>
            <wp:positionH relativeFrom="page">
              <wp:align>center</wp:align>
            </wp:positionH>
            <wp:positionV relativeFrom="paragraph">
              <wp:posOffset>5855335</wp:posOffset>
            </wp:positionV>
            <wp:extent cx="4030980" cy="1719885"/>
            <wp:effectExtent l="0" t="0" r="7620" b="0"/>
            <wp:wrapNone/>
            <wp:docPr id="50995586" name="Picture 4" descr="Several logos of different bran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95586" name="Picture 4" descr="Several logos of different brand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0980" cy="17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3FA">
        <w:br w:type="page"/>
      </w:r>
    </w:p>
    <w:p w14:paraId="3C8F29B0" w14:textId="60860765" w:rsidR="00AB01AB" w:rsidRPr="00C805CA" w:rsidRDefault="008473FA" w:rsidP="00C805CA">
      <w:pPr>
        <w:pStyle w:val="CorraHeading1"/>
        <w:rPr>
          <w:sz w:val="48"/>
          <w:szCs w:val="48"/>
        </w:rPr>
      </w:pPr>
      <w:r w:rsidRPr="00C805CA">
        <w:rPr>
          <w:sz w:val="48"/>
          <w:szCs w:val="48"/>
        </w:rPr>
        <w:lastRenderedPageBreak/>
        <w:t>Contents</w:t>
      </w:r>
    </w:p>
    <w:p w14:paraId="4EB0CCC5" w14:textId="01FB420B" w:rsidR="001C460A" w:rsidRDefault="008460ED">
      <w:pPr>
        <w:pStyle w:val="TOC1"/>
        <w:rPr>
          <w:rFonts w:eastAsiaTheme="minorEastAsia" w:cstheme="minorBidi"/>
          <w:b w:val="0"/>
          <w:bCs w:val="0"/>
          <w:noProof/>
          <w:color w:val="auto"/>
          <w:kern w:val="2"/>
          <w:sz w:val="24"/>
          <w:lang w:eastAsia="en-GB"/>
          <w14:ligatures w14:val="standardContextual"/>
        </w:rPr>
      </w:pPr>
      <w:r w:rsidRPr="008460ED">
        <w:rPr>
          <w:color w:val="625A99"/>
        </w:rPr>
        <w:fldChar w:fldCharType="begin"/>
      </w:r>
      <w:r w:rsidRPr="008460ED">
        <w:rPr>
          <w:color w:val="625A99"/>
        </w:rPr>
        <w:instrText xml:space="preserve"> TOC \h \z \t "Corra Title,1" </w:instrText>
      </w:r>
      <w:r w:rsidRPr="008460ED">
        <w:rPr>
          <w:color w:val="625A99"/>
        </w:rPr>
        <w:fldChar w:fldCharType="separate"/>
      </w:r>
      <w:hyperlink w:anchor="_Toc203990437" w:history="1">
        <w:r w:rsidR="001C460A" w:rsidRPr="00CB1243">
          <w:rPr>
            <w:rStyle w:val="Hyperlink"/>
            <w:noProof/>
          </w:rPr>
          <w:t>Introduction</w:t>
        </w:r>
        <w:r w:rsidR="001C460A">
          <w:rPr>
            <w:noProof/>
            <w:webHidden/>
          </w:rPr>
          <w:tab/>
        </w:r>
        <w:r w:rsidR="001C460A">
          <w:rPr>
            <w:noProof/>
            <w:webHidden/>
          </w:rPr>
          <w:fldChar w:fldCharType="begin"/>
        </w:r>
        <w:r w:rsidR="001C460A">
          <w:rPr>
            <w:noProof/>
            <w:webHidden/>
          </w:rPr>
          <w:instrText xml:space="preserve"> PAGEREF _Toc203990437 \h </w:instrText>
        </w:r>
        <w:r w:rsidR="001C460A">
          <w:rPr>
            <w:noProof/>
            <w:webHidden/>
          </w:rPr>
        </w:r>
        <w:r w:rsidR="001C460A">
          <w:rPr>
            <w:noProof/>
            <w:webHidden/>
          </w:rPr>
          <w:fldChar w:fldCharType="separate"/>
        </w:r>
        <w:r w:rsidR="007A0E20">
          <w:rPr>
            <w:noProof/>
            <w:webHidden/>
          </w:rPr>
          <w:t>3</w:t>
        </w:r>
        <w:r w:rsidR="001C460A">
          <w:rPr>
            <w:noProof/>
            <w:webHidden/>
          </w:rPr>
          <w:fldChar w:fldCharType="end"/>
        </w:r>
      </w:hyperlink>
    </w:p>
    <w:p w14:paraId="6FAC76E8" w14:textId="3DD4654D" w:rsidR="001C460A" w:rsidRDefault="001C460A">
      <w:pPr>
        <w:pStyle w:val="TOC1"/>
        <w:rPr>
          <w:rFonts w:eastAsiaTheme="minorEastAsia" w:cstheme="minorBidi"/>
          <w:b w:val="0"/>
          <w:bCs w:val="0"/>
          <w:noProof/>
          <w:color w:val="auto"/>
          <w:kern w:val="2"/>
          <w:sz w:val="24"/>
          <w:lang w:eastAsia="en-GB"/>
          <w14:ligatures w14:val="standardContextual"/>
        </w:rPr>
      </w:pPr>
      <w:hyperlink w:anchor="_Toc203990438" w:history="1">
        <w:r w:rsidRPr="00CB1243">
          <w:rPr>
            <w:rStyle w:val="Hyperlink"/>
            <w:noProof/>
          </w:rPr>
          <w:t>Funding Criteria and Eligibility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_Toc203990438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A0E20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65A9E36" w14:textId="45539527" w:rsidR="001C460A" w:rsidRDefault="001C460A">
      <w:pPr>
        <w:pStyle w:val="TOC1"/>
        <w:rPr>
          <w:rFonts w:eastAsiaTheme="minorEastAsia" w:cstheme="minorBidi"/>
          <w:b w:val="0"/>
          <w:bCs w:val="0"/>
          <w:noProof/>
          <w:color w:val="auto"/>
          <w:kern w:val="2"/>
          <w:sz w:val="24"/>
          <w:lang w:eastAsia="en-GB"/>
          <w14:ligatures w14:val="standardContextual"/>
        </w:rPr>
      </w:pPr>
      <w:hyperlink w:anchor="_Toc203990439" w:history="1">
        <w:r w:rsidRPr="00CB1243">
          <w:rPr>
            <w:rStyle w:val="Hyperlink"/>
            <w:noProof/>
          </w:rPr>
          <w:t>What can you apply for and use the money for?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_Toc203990439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A0E2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D74683E" w14:textId="0332E471" w:rsidR="001C460A" w:rsidRDefault="001C460A">
      <w:pPr>
        <w:pStyle w:val="TOC1"/>
        <w:rPr>
          <w:rFonts w:eastAsiaTheme="minorEastAsia" w:cstheme="minorBidi"/>
          <w:b w:val="0"/>
          <w:bCs w:val="0"/>
          <w:noProof/>
          <w:color w:val="auto"/>
          <w:kern w:val="2"/>
          <w:sz w:val="24"/>
          <w:lang w:eastAsia="en-GB"/>
          <w14:ligatures w14:val="standardContextual"/>
        </w:rPr>
      </w:pPr>
      <w:hyperlink w:anchor="_Toc203990440" w:history="1">
        <w:r w:rsidRPr="00CB1243">
          <w:rPr>
            <w:rStyle w:val="Hyperlink"/>
            <w:noProof/>
          </w:rPr>
          <w:t>Application process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_Toc203990440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A0E20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5CFD836" w14:textId="0AE6B9FB" w:rsidR="001C460A" w:rsidRDefault="001C460A">
      <w:pPr>
        <w:pStyle w:val="TOC1"/>
        <w:rPr>
          <w:rFonts w:eastAsiaTheme="minorEastAsia" w:cstheme="minorBidi"/>
          <w:b w:val="0"/>
          <w:bCs w:val="0"/>
          <w:noProof/>
          <w:color w:val="auto"/>
          <w:kern w:val="2"/>
          <w:sz w:val="24"/>
          <w:lang w:eastAsia="en-GB"/>
          <w14:ligatures w14:val="standardContextual"/>
        </w:rPr>
      </w:pPr>
      <w:hyperlink w:anchor="_Toc203990441" w:history="1">
        <w:r w:rsidRPr="00CB1243">
          <w:rPr>
            <w:rStyle w:val="Hyperlink"/>
            <w:noProof/>
          </w:rPr>
          <w:t>Decision making process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_Toc203990441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A0E20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C4B4B0D" w14:textId="61A6403E" w:rsidR="00992282" w:rsidRPr="008460ED" w:rsidRDefault="008460ED" w:rsidP="008460ED">
      <w:pPr>
        <w:pStyle w:val="TOC1"/>
        <w:rPr>
          <w:color w:val="7030A0"/>
        </w:rPr>
      </w:pPr>
      <w:r w:rsidRPr="008460ED">
        <w:rPr>
          <w:color w:val="625A99"/>
        </w:rPr>
        <w:fldChar w:fldCharType="end"/>
      </w:r>
    </w:p>
    <w:p w14:paraId="3D6E10D0" w14:textId="77777777" w:rsidR="008460ED" w:rsidRDefault="008460ED">
      <w:pPr>
        <w:spacing w:before="0"/>
        <w:jc w:val="both"/>
      </w:pPr>
    </w:p>
    <w:p w14:paraId="6ED9502F" w14:textId="77777777" w:rsidR="008460ED" w:rsidRDefault="008460ED">
      <w:pPr>
        <w:spacing w:before="0"/>
        <w:jc w:val="both"/>
      </w:pPr>
    </w:p>
    <w:p w14:paraId="11F3B883" w14:textId="77777777" w:rsidR="008460ED" w:rsidRDefault="008460ED">
      <w:pPr>
        <w:spacing w:before="0"/>
        <w:jc w:val="both"/>
      </w:pPr>
    </w:p>
    <w:p w14:paraId="154BAC90" w14:textId="77777777" w:rsidR="008460ED" w:rsidRDefault="008460ED">
      <w:pPr>
        <w:spacing w:before="0"/>
        <w:jc w:val="both"/>
      </w:pPr>
    </w:p>
    <w:p w14:paraId="76C2D73C" w14:textId="77777777" w:rsidR="008460ED" w:rsidRDefault="008460ED">
      <w:pPr>
        <w:spacing w:before="0"/>
        <w:jc w:val="both"/>
      </w:pPr>
    </w:p>
    <w:p w14:paraId="3C68AF5A" w14:textId="1327BE79" w:rsidR="00495F21" w:rsidRDefault="00B82EF9">
      <w:pPr>
        <w:spacing w:before="0"/>
        <w:jc w:val="both"/>
        <w:rPr>
          <w:rFonts w:eastAsiaTheme="majorEastAsia" w:cstheme="majorBidi"/>
          <w:b/>
          <w:color w:val="008675"/>
          <w:spacing w:val="-10"/>
          <w:kern w:val="28"/>
          <w:sz w:val="44"/>
          <w:szCs w:val="56"/>
        </w:rPr>
      </w:pPr>
      <w:r>
        <w:rPr>
          <w:noProof/>
        </w:rPr>
        <w:drawing>
          <wp:anchor distT="0" distB="0" distL="114300" distR="114300" simplePos="0" relativeHeight="251658246" behindDoc="0" locked="0" layoutInCell="1" allowOverlap="1" wp14:anchorId="47DF8B02" wp14:editId="2EA8E3D1">
            <wp:simplePos x="0" y="0"/>
            <wp:positionH relativeFrom="page">
              <wp:align>right</wp:align>
            </wp:positionH>
            <wp:positionV relativeFrom="paragraph">
              <wp:posOffset>2156460</wp:posOffset>
            </wp:positionV>
            <wp:extent cx="3581189" cy="3414479"/>
            <wp:effectExtent l="0" t="0" r="635" b="0"/>
            <wp:wrapNone/>
            <wp:docPr id="830063707" name="Picture 9" descr="A black background with purpl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063707" name="Picture 9" descr="A black background with purple lines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581189" cy="3414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Toc138848787"/>
      <w:r w:rsidR="00495F21">
        <w:br w:type="page"/>
      </w:r>
    </w:p>
    <w:p w14:paraId="171BD6F4" w14:textId="42924195" w:rsidR="00864ED8" w:rsidRPr="001C2189" w:rsidRDefault="00864ED8" w:rsidP="001C2189">
      <w:pPr>
        <w:pStyle w:val="CorraTitle"/>
      </w:pPr>
      <w:bookmarkStart w:id="1" w:name="_Toc162346919"/>
      <w:bookmarkStart w:id="2" w:name="_Toc203990437"/>
      <w:r w:rsidRPr="001C2189">
        <w:lastRenderedPageBreak/>
        <w:t>Introduction</w:t>
      </w:r>
      <w:bookmarkEnd w:id="1"/>
      <w:bookmarkEnd w:id="2"/>
    </w:p>
    <w:p w14:paraId="38E261E9" w14:textId="2F46B1B9" w:rsidR="00B82EF9" w:rsidRDefault="00C9385F" w:rsidP="00B82EF9">
      <w:pPr>
        <w:jc w:val="both"/>
      </w:pPr>
      <w:r>
        <w:t xml:space="preserve">The </w:t>
      </w:r>
      <w:r w:rsidR="00B82EF9">
        <w:t xml:space="preserve">Boost </w:t>
      </w:r>
      <w:r>
        <w:t>Fund</w:t>
      </w:r>
      <w:r w:rsidR="00B82EF9">
        <w:t xml:space="preserve"> is for </w:t>
      </w:r>
      <w:r w:rsidR="002C57C9">
        <w:t xml:space="preserve">small </w:t>
      </w:r>
      <w:r w:rsidR="00B82EF9">
        <w:t>community</w:t>
      </w:r>
      <w:r w:rsidR="002C57C9">
        <w:t>-led</w:t>
      </w:r>
      <w:r w:rsidR="00B82EF9">
        <w:t xml:space="preserve"> organisations across Scotland</w:t>
      </w:r>
      <w:r w:rsidR="001831A8" w:rsidRPr="001831A8">
        <w:t xml:space="preserve"> </w:t>
      </w:r>
      <w:r w:rsidR="001831A8">
        <w:t xml:space="preserve">supporting </w:t>
      </w:r>
      <w:r w:rsidR="00C85848">
        <w:t xml:space="preserve">local people </w:t>
      </w:r>
      <w:r w:rsidR="001831A8">
        <w:t>affected by poverty</w:t>
      </w:r>
      <w:r w:rsidR="00E924BF">
        <w:t xml:space="preserve"> or </w:t>
      </w:r>
      <w:r w:rsidR="00E924BF" w:rsidDel="0085496B">
        <w:t>disadvantage</w:t>
      </w:r>
      <w:r w:rsidR="0085496B">
        <w:t>.</w:t>
      </w:r>
      <w:r w:rsidR="00270454">
        <w:t xml:space="preserve"> </w:t>
      </w:r>
      <w:r w:rsidR="004E043C">
        <w:t xml:space="preserve">Groups can apply if their activities will </w:t>
      </w:r>
      <w:r w:rsidR="001831A8">
        <w:t>support their communities and the people who live there.</w:t>
      </w:r>
      <w:r w:rsidR="00B82EF9">
        <w:t xml:space="preserve"> The work you are doing might be about providing practical help, or organising activities and gatherings, or addressing another local need. Boost provides grants of £500-£3,000 to constituted groups and charities with an annual income of £50,000 or less. Unconstituted groups </w:t>
      </w:r>
      <w:r w:rsidR="008E1CFE">
        <w:t>can</w:t>
      </w:r>
      <w:r w:rsidR="00B82EF9">
        <w:t xml:space="preserve"> apply for grants of </w:t>
      </w:r>
      <w:r w:rsidR="00AD158F">
        <w:t>betwee</w:t>
      </w:r>
      <w:r w:rsidR="00B82EF9">
        <w:t>n £250-£1,500.</w:t>
      </w:r>
    </w:p>
    <w:p w14:paraId="10EAE8F4" w14:textId="01F84610" w:rsidR="00CD3F5B" w:rsidRDefault="00A816EA" w:rsidP="00CD3F5B">
      <w:pPr>
        <w:jc w:val="both"/>
      </w:pPr>
      <w:r>
        <w:t xml:space="preserve">Thanks to an increase in the amount of funding available, Boost will re-open at the end of July 2025 and remain open until enough applications have been received to use all the money. </w:t>
      </w:r>
      <w:r w:rsidDel="00B0564C">
        <w:t xml:space="preserve"> </w:t>
      </w:r>
      <w:r w:rsidR="00B0564C">
        <w:t>From July 2025 there is</w:t>
      </w:r>
      <w:r w:rsidR="00CD3F5B">
        <w:t xml:space="preserve"> </w:t>
      </w:r>
      <w:r w:rsidR="00F31F56">
        <w:t>£750,000</w:t>
      </w:r>
      <w:r w:rsidR="00CD3F5B">
        <w:t xml:space="preserve"> available to distribute</w:t>
      </w:r>
      <w:r w:rsidR="009A46D2">
        <w:t xml:space="preserve"> </w:t>
      </w:r>
      <w:r w:rsidR="00EF2413">
        <w:t>through March 2026</w:t>
      </w:r>
      <w:r w:rsidR="00CD3F5B">
        <w:t>, and we will consider applications in the order they are received. Approximately 10% of the funding available will be made in grants to unconstituted groups.</w:t>
      </w:r>
    </w:p>
    <w:p w14:paraId="35080F9D" w14:textId="1F2C3D5F" w:rsidR="00CD3F5B" w:rsidRDefault="00CD3F5B" w:rsidP="00B82EF9">
      <w:pPr>
        <w:jc w:val="both"/>
      </w:pPr>
      <w:r>
        <w:t>Boost 2025</w:t>
      </w:r>
      <w:r w:rsidR="00D17798">
        <w:t>/26</w:t>
      </w:r>
      <w:r>
        <w:t xml:space="preserve"> is delivered by </w:t>
      </w:r>
      <w:r w:rsidRPr="00447213">
        <w:t>Corra Foundation and is a partnership between STV Children’s Appeal, Comic Relief</w:t>
      </w:r>
      <w:r w:rsidR="006E6589" w:rsidRPr="00447213">
        <w:t xml:space="preserve">, </w:t>
      </w:r>
      <w:r w:rsidR="00500931" w:rsidRPr="00447213">
        <w:t xml:space="preserve">Foundation Scotland, </w:t>
      </w:r>
      <w:r w:rsidRPr="00447213">
        <w:t>and Corra Foundation</w:t>
      </w:r>
      <w:r w:rsidR="005132EA" w:rsidRPr="00447213">
        <w:t>, and is supported by players of People’s Postcode Lottery</w:t>
      </w:r>
      <w:r w:rsidRPr="00447213">
        <w:t>.</w:t>
      </w:r>
    </w:p>
    <w:p w14:paraId="0FF9DAC1" w14:textId="77777777" w:rsidR="00FA37EF" w:rsidRDefault="00FA37EF" w:rsidP="00FA37EF">
      <w:pPr>
        <w:jc w:val="both"/>
      </w:pPr>
      <w:r>
        <w:t xml:space="preserve">If you have questions after you have read the online materials, we are happy to help. The fastest way to get hold of us is by emailing </w:t>
      </w:r>
      <w:hyperlink r:id="rId15" w:history="1">
        <w:r w:rsidRPr="003F7C0D">
          <w:rPr>
            <w:rStyle w:val="Hyperlink"/>
          </w:rPr>
          <w:t>communitygrants@corra.scot</w:t>
        </w:r>
      </w:hyperlink>
      <w:r>
        <w:t xml:space="preserve">. </w:t>
      </w:r>
    </w:p>
    <w:p w14:paraId="309CF1ED" w14:textId="77777777" w:rsidR="00FA37EF" w:rsidRDefault="00FA37EF" w:rsidP="00B82EF9">
      <w:pPr>
        <w:jc w:val="both"/>
      </w:pPr>
    </w:p>
    <w:p w14:paraId="74A28CDE" w14:textId="77777777" w:rsidR="00B82EF9" w:rsidRDefault="00B82EF9" w:rsidP="00B82EF9">
      <w:pPr>
        <w:jc w:val="both"/>
      </w:pPr>
    </w:p>
    <w:p w14:paraId="3CB962DB" w14:textId="77777777" w:rsidR="00B24832" w:rsidRDefault="00B24832">
      <w:pPr>
        <w:spacing w:before="0"/>
        <w:jc w:val="both"/>
        <w:rPr>
          <w:rFonts w:eastAsiaTheme="majorEastAsia" w:cstheme="majorBidi"/>
          <w:b/>
          <w:color w:val="008675"/>
          <w:spacing w:val="-10"/>
          <w:kern w:val="28"/>
          <w:sz w:val="44"/>
          <w:szCs w:val="56"/>
        </w:rPr>
      </w:pPr>
      <w:r>
        <w:br w:type="page"/>
      </w:r>
    </w:p>
    <w:p w14:paraId="30833374" w14:textId="35313B36" w:rsidR="00B82EF9" w:rsidRPr="001C2189" w:rsidRDefault="0087292C" w:rsidP="00B82EF9">
      <w:pPr>
        <w:pStyle w:val="CorraTitle"/>
      </w:pPr>
      <w:bookmarkStart w:id="3" w:name="_Toc162346920"/>
      <w:bookmarkStart w:id="4" w:name="_Toc203990438"/>
      <w:r>
        <w:lastRenderedPageBreak/>
        <w:t xml:space="preserve">Funding </w:t>
      </w:r>
      <w:r w:rsidR="008473FA" w:rsidRPr="001C2189">
        <w:t>Criteria</w:t>
      </w:r>
      <w:bookmarkStart w:id="5" w:name="_Toc138848788"/>
      <w:bookmarkEnd w:id="0"/>
      <w:r w:rsidR="00B82EF9" w:rsidRPr="00B82EF9">
        <w:t xml:space="preserve"> </w:t>
      </w:r>
      <w:r>
        <w:t>and</w:t>
      </w:r>
      <w:r w:rsidR="00B82EF9">
        <w:t xml:space="preserve"> </w:t>
      </w:r>
      <w:r w:rsidR="00B82EF9" w:rsidRPr="001C2189">
        <w:t>Eligibility</w:t>
      </w:r>
      <w:bookmarkEnd w:id="3"/>
      <w:bookmarkEnd w:id="4"/>
      <w:bookmarkEnd w:id="5"/>
    </w:p>
    <w:p w14:paraId="1896CD0C" w14:textId="77777777" w:rsidR="00B82EF9" w:rsidRDefault="00B82EF9" w:rsidP="00B82EF9">
      <w:pPr>
        <w:pStyle w:val="CorraHeading1"/>
      </w:pPr>
    </w:p>
    <w:p w14:paraId="12B1433B" w14:textId="43290AF9" w:rsidR="00B82EF9" w:rsidRPr="00300F0F" w:rsidRDefault="00B82EF9" w:rsidP="00B82EF9">
      <w:pPr>
        <w:pStyle w:val="CorraHeading1"/>
      </w:pPr>
      <w:bookmarkStart w:id="6" w:name="_Toc162346921"/>
      <w:bookmarkStart w:id="7" w:name="_Toc162347563"/>
      <w:bookmarkStart w:id="8" w:name="_Toc162347610"/>
      <w:r w:rsidRPr="00300F0F">
        <w:t>Who can apply?</w:t>
      </w:r>
      <w:bookmarkEnd w:id="6"/>
      <w:bookmarkEnd w:id="7"/>
      <w:bookmarkEnd w:id="8"/>
      <w:r w:rsidRPr="00300F0F">
        <w:t xml:space="preserve"> </w:t>
      </w:r>
    </w:p>
    <w:p w14:paraId="356CE1FC" w14:textId="634739B6" w:rsidR="00B82EF9" w:rsidRDefault="00B82EF9" w:rsidP="00B82EF9">
      <w:pPr>
        <w:jc w:val="both"/>
      </w:pPr>
      <w:r>
        <w:t>The following types of groups can apply</w:t>
      </w:r>
      <w:r w:rsidR="0087292C">
        <w:t xml:space="preserve">, </w:t>
      </w:r>
      <w:proofErr w:type="gramStart"/>
      <w:r>
        <w:t>as long as</w:t>
      </w:r>
      <w:proofErr w:type="gramEnd"/>
      <w:r>
        <w:t xml:space="preserve"> they meet the other criteria:</w:t>
      </w:r>
    </w:p>
    <w:p w14:paraId="2D265930" w14:textId="77777777" w:rsidR="00B82EF9" w:rsidRDefault="00B82EF9" w:rsidP="00A221FD">
      <w:pPr>
        <w:pStyle w:val="ListParagraph"/>
        <w:numPr>
          <w:ilvl w:val="0"/>
          <w:numId w:val="34"/>
        </w:numPr>
        <w:jc w:val="both"/>
      </w:pPr>
      <w:r>
        <w:t xml:space="preserve">Charities registered in </w:t>
      </w:r>
      <w:proofErr w:type="gramStart"/>
      <w:r>
        <w:t>Scotland;</w:t>
      </w:r>
      <w:proofErr w:type="gramEnd"/>
      <w:r>
        <w:t xml:space="preserve"> </w:t>
      </w:r>
    </w:p>
    <w:p w14:paraId="33385BB5" w14:textId="77777777" w:rsidR="00B82EF9" w:rsidRDefault="00B82EF9" w:rsidP="00A221FD">
      <w:pPr>
        <w:pStyle w:val="ListParagraph"/>
        <w:numPr>
          <w:ilvl w:val="0"/>
          <w:numId w:val="34"/>
        </w:numPr>
        <w:jc w:val="both"/>
      </w:pPr>
      <w:r>
        <w:t xml:space="preserve">Constituted voluntary or community organisations or </w:t>
      </w:r>
      <w:proofErr w:type="gramStart"/>
      <w:r>
        <w:t>CICs;</w:t>
      </w:r>
      <w:proofErr w:type="gramEnd"/>
    </w:p>
    <w:p w14:paraId="34210CB9" w14:textId="41F5081D" w:rsidR="00A221FD" w:rsidRDefault="00A221FD" w:rsidP="00A221FD">
      <w:pPr>
        <w:pStyle w:val="ListParagraph"/>
        <w:numPr>
          <w:ilvl w:val="1"/>
          <w:numId w:val="34"/>
        </w:numPr>
        <w:ind w:left="1418"/>
        <w:jc w:val="both"/>
      </w:pPr>
      <w:r>
        <w:t>All constituted groups and CICs must have at least three members on their Board/committee. If your group is registered on Companies House</w:t>
      </w:r>
      <w:r w:rsidR="00ED033C">
        <w:t>,</w:t>
      </w:r>
      <w:r>
        <w:t xml:space="preserve"> we will check this. </w:t>
      </w:r>
    </w:p>
    <w:p w14:paraId="72F1EB12" w14:textId="704516B3" w:rsidR="00A221FD" w:rsidRDefault="00A221FD" w:rsidP="00A221FD">
      <w:pPr>
        <w:pStyle w:val="ListParagraph"/>
        <w:numPr>
          <w:ilvl w:val="1"/>
          <w:numId w:val="34"/>
        </w:numPr>
        <w:ind w:left="1418"/>
        <w:jc w:val="both"/>
      </w:pPr>
      <w:r>
        <w:t>If you are registered on Companies House</w:t>
      </w:r>
      <w:r w:rsidR="00ED033C">
        <w:t>,</w:t>
      </w:r>
      <w:r>
        <w:t xml:space="preserve"> we will also check that no person has more than 50% control of your group. </w:t>
      </w:r>
    </w:p>
    <w:p w14:paraId="45D417E3" w14:textId="77777777" w:rsidR="00A221FD" w:rsidRDefault="00A221FD" w:rsidP="00A221FD">
      <w:pPr>
        <w:pStyle w:val="ListParagraph"/>
        <w:numPr>
          <w:ilvl w:val="1"/>
          <w:numId w:val="34"/>
        </w:numPr>
        <w:ind w:left="1418"/>
        <w:jc w:val="both"/>
      </w:pPr>
      <w:r>
        <w:t>All constituted groups and CICs need to have governing documents which clearly state that:</w:t>
      </w:r>
    </w:p>
    <w:p w14:paraId="74A52D2A" w14:textId="594D191B" w:rsidR="00A221FD" w:rsidRDefault="00A221FD" w:rsidP="00A221FD">
      <w:pPr>
        <w:pStyle w:val="ListParagraph"/>
        <w:numPr>
          <w:ilvl w:val="2"/>
          <w:numId w:val="34"/>
        </w:numPr>
        <w:ind w:left="1843"/>
        <w:jc w:val="both"/>
      </w:pPr>
      <w:r>
        <w:t xml:space="preserve">The organisation is not for </w:t>
      </w:r>
      <w:proofErr w:type="gramStart"/>
      <w:r>
        <w:t>profit</w:t>
      </w:r>
      <w:r w:rsidR="00ED033C">
        <w:t>,</w:t>
      </w:r>
      <w:r>
        <w:t xml:space="preserve"> or</w:t>
      </w:r>
      <w:proofErr w:type="gramEnd"/>
      <w:r>
        <w:t xml:space="preserve"> has a clear clause ensuring that all income is applied to the organisation’s purposes and not distributed to members, shareholders, or owners.</w:t>
      </w:r>
    </w:p>
    <w:p w14:paraId="7FC28BF4" w14:textId="141AC76D" w:rsidR="00A221FD" w:rsidRDefault="00A221FD" w:rsidP="00A221FD">
      <w:pPr>
        <w:pStyle w:val="ListParagraph"/>
        <w:numPr>
          <w:ilvl w:val="2"/>
          <w:numId w:val="34"/>
        </w:numPr>
        <w:ind w:left="1843"/>
        <w:jc w:val="both"/>
      </w:pPr>
      <w:r>
        <w:t>There is a dissolution clause/lock in place requiring</w:t>
      </w:r>
      <w:r w:rsidR="00ED033C">
        <w:t xml:space="preserve"> that</w:t>
      </w:r>
      <w:r>
        <w:t xml:space="preserve"> assets are distributed to an organisation with similar charitable aims in case of closure.</w:t>
      </w:r>
    </w:p>
    <w:p w14:paraId="116277B8" w14:textId="77777777" w:rsidR="00A221FD" w:rsidRDefault="00A221FD" w:rsidP="00A221FD">
      <w:pPr>
        <w:pStyle w:val="ListParagraph"/>
        <w:numPr>
          <w:ilvl w:val="0"/>
          <w:numId w:val="34"/>
        </w:numPr>
        <w:jc w:val="both"/>
      </w:pPr>
      <w:r>
        <w:t xml:space="preserve">Unconstituted community </w:t>
      </w:r>
      <w:proofErr w:type="gramStart"/>
      <w:r>
        <w:t>groups;</w:t>
      </w:r>
      <w:proofErr w:type="gramEnd"/>
    </w:p>
    <w:p w14:paraId="5541E673" w14:textId="6E39D423" w:rsidR="00A221FD" w:rsidRDefault="00A221FD" w:rsidP="00A221FD">
      <w:pPr>
        <w:pStyle w:val="ListParagraph"/>
        <w:numPr>
          <w:ilvl w:val="1"/>
          <w:numId w:val="34"/>
        </w:numPr>
        <w:ind w:left="1418"/>
        <w:jc w:val="both"/>
      </w:pPr>
      <w:r w:rsidRPr="00A221FD">
        <w:t>An unconstituted group is likely to be a small group of people providing activities in their local community but without a written constitution. It is not a project of a larger organisation. Because these groups are unlikely to have the same information available about their activities as charities and constituted groups, we will want to speak with you</w:t>
      </w:r>
      <w:r w:rsidR="00ED033C">
        <w:t xml:space="preserve"> a</w:t>
      </w:r>
      <w:r w:rsidR="00ED033C" w:rsidRPr="00A221FD">
        <w:t>s part of the application process</w:t>
      </w:r>
      <w:r w:rsidRPr="00A221FD">
        <w:t>.</w:t>
      </w:r>
    </w:p>
    <w:p w14:paraId="66C31E0D" w14:textId="3298D622" w:rsidR="007229B8" w:rsidRDefault="007229B8" w:rsidP="00B82EF9">
      <w:pPr>
        <w:jc w:val="both"/>
      </w:pPr>
      <w:r w:rsidRPr="007229B8">
        <w:t xml:space="preserve">If you received a Boost grant </w:t>
      </w:r>
      <w:r w:rsidR="00EE4D99">
        <w:t>previously</w:t>
      </w:r>
      <w:r w:rsidRPr="007229B8">
        <w:t xml:space="preserve">, you </w:t>
      </w:r>
      <w:proofErr w:type="gramStart"/>
      <w:r w:rsidRPr="007229B8">
        <w:t>can</w:t>
      </w:r>
      <w:proofErr w:type="gramEnd"/>
      <w:r w:rsidRPr="007229B8">
        <w:t xml:space="preserve"> apply again if it has been longer than 12 months since you received your grant</w:t>
      </w:r>
      <w:r w:rsidR="00193485">
        <w:t xml:space="preserve"> and</w:t>
      </w:r>
      <w:r w:rsidRPr="007229B8">
        <w:t xml:space="preserve"> you have completed the project you wanted to do</w:t>
      </w:r>
      <w:r w:rsidR="00193485">
        <w:t>,</w:t>
      </w:r>
      <w:r w:rsidRPr="007229B8">
        <w:t xml:space="preserve"> used </w:t>
      </w:r>
      <w:proofErr w:type="gramStart"/>
      <w:r w:rsidRPr="007229B8">
        <w:t>all of</w:t>
      </w:r>
      <w:proofErr w:type="gramEnd"/>
      <w:r w:rsidRPr="007229B8">
        <w:t xml:space="preserve"> your Boost grant and have </w:t>
      </w:r>
      <w:r w:rsidR="00193485">
        <w:t>returned</w:t>
      </w:r>
      <w:r w:rsidRPr="007229B8">
        <w:t xml:space="preserve"> our progress report form. </w:t>
      </w:r>
    </w:p>
    <w:p w14:paraId="45BCC658" w14:textId="2FE45CA6" w:rsidR="00B82EF9" w:rsidRDefault="00B82EF9" w:rsidP="00B82EF9">
      <w:pPr>
        <w:jc w:val="both"/>
      </w:pPr>
      <w:r>
        <w:t>We cannot accept applications from:</w:t>
      </w:r>
    </w:p>
    <w:p w14:paraId="7611F7A8" w14:textId="46D14927" w:rsidR="00B82EF9" w:rsidRDefault="00B82EF9" w:rsidP="00010840">
      <w:pPr>
        <w:pStyle w:val="ListParagraph"/>
        <w:numPr>
          <w:ilvl w:val="0"/>
          <w:numId w:val="33"/>
        </w:numPr>
        <w:jc w:val="both"/>
      </w:pPr>
      <w:r>
        <w:t>Organisations with an income of more than £50,000 in their last financial year</w:t>
      </w:r>
      <w:r w:rsidR="0087292C">
        <w:t>.</w:t>
      </w:r>
    </w:p>
    <w:p w14:paraId="2A56D222" w14:textId="65F033EF" w:rsidR="00B82EF9" w:rsidRDefault="00B82EF9" w:rsidP="00010840">
      <w:pPr>
        <w:pStyle w:val="ListParagraph"/>
        <w:numPr>
          <w:ilvl w:val="0"/>
          <w:numId w:val="33"/>
        </w:numPr>
        <w:jc w:val="both"/>
      </w:pPr>
      <w:r>
        <w:t>Organisations that are not established as not for profit</w:t>
      </w:r>
      <w:r w:rsidR="0087292C">
        <w:t>.</w:t>
      </w:r>
    </w:p>
    <w:p w14:paraId="5FC81D9E" w14:textId="4B053EB3" w:rsidR="00B82EF9" w:rsidRDefault="00B82EF9" w:rsidP="00010840">
      <w:pPr>
        <w:pStyle w:val="ListParagraph"/>
        <w:numPr>
          <w:ilvl w:val="0"/>
          <w:numId w:val="33"/>
        </w:numPr>
        <w:jc w:val="both"/>
      </w:pPr>
      <w:r>
        <w:t>Organisations based outside Scotland or working outside Scotland</w:t>
      </w:r>
      <w:r w:rsidR="0087292C">
        <w:t>.</w:t>
      </w:r>
    </w:p>
    <w:p w14:paraId="1B252A3D" w14:textId="234341EE" w:rsidR="00B82EF9" w:rsidRDefault="00B82EF9" w:rsidP="00010840">
      <w:pPr>
        <w:pStyle w:val="ListParagraph"/>
        <w:numPr>
          <w:ilvl w:val="0"/>
          <w:numId w:val="33"/>
        </w:numPr>
        <w:jc w:val="both"/>
      </w:pPr>
      <w:r>
        <w:t>Groups applying for funding to pass on to other groups or individuals</w:t>
      </w:r>
      <w:r w:rsidR="0087292C">
        <w:t>.</w:t>
      </w:r>
    </w:p>
    <w:p w14:paraId="7BD238F4" w14:textId="66450653" w:rsidR="00B82EF9" w:rsidRDefault="00B82EF9" w:rsidP="00010840">
      <w:pPr>
        <w:pStyle w:val="ListParagraph"/>
        <w:numPr>
          <w:ilvl w:val="0"/>
          <w:numId w:val="33"/>
        </w:numPr>
        <w:jc w:val="both"/>
      </w:pPr>
      <w:r>
        <w:t>One organisation applying on behalf of another</w:t>
      </w:r>
      <w:r w:rsidR="0087292C">
        <w:t>.</w:t>
      </w:r>
    </w:p>
    <w:p w14:paraId="4ADFDDD4" w14:textId="71B2407C" w:rsidR="00B82EF9" w:rsidRDefault="00B82EF9" w:rsidP="00010840">
      <w:pPr>
        <w:pStyle w:val="ListParagraph"/>
        <w:numPr>
          <w:ilvl w:val="0"/>
          <w:numId w:val="33"/>
        </w:numPr>
        <w:jc w:val="both"/>
      </w:pPr>
      <w:r>
        <w:t xml:space="preserve">Groups asking for funding to support </w:t>
      </w:r>
      <w:r w:rsidR="00A221FD">
        <w:t>faith-based</w:t>
      </w:r>
      <w:r>
        <w:t xml:space="preserve"> work</w:t>
      </w:r>
      <w:r w:rsidR="0087292C">
        <w:t>.</w:t>
      </w:r>
    </w:p>
    <w:p w14:paraId="094DEB28" w14:textId="721FA2B0" w:rsidR="00B82EF9" w:rsidRDefault="00B82EF9" w:rsidP="00010840">
      <w:pPr>
        <w:pStyle w:val="ListParagraph"/>
        <w:numPr>
          <w:ilvl w:val="0"/>
          <w:numId w:val="33"/>
        </w:numPr>
        <w:jc w:val="both"/>
      </w:pPr>
      <w:r>
        <w:t>Projects of larger organisations</w:t>
      </w:r>
      <w:r w:rsidR="0087292C">
        <w:t>.</w:t>
      </w:r>
    </w:p>
    <w:p w14:paraId="1380BBC0" w14:textId="77777777" w:rsidR="005B6A2E" w:rsidRDefault="00B82EF9" w:rsidP="005B6A2E">
      <w:pPr>
        <w:pStyle w:val="ListParagraph"/>
        <w:numPr>
          <w:ilvl w:val="0"/>
          <w:numId w:val="33"/>
        </w:numPr>
        <w:jc w:val="both"/>
      </w:pPr>
      <w:r>
        <w:t>Individuals</w:t>
      </w:r>
      <w:r w:rsidR="0087292C">
        <w:t>.</w:t>
      </w:r>
      <w:bookmarkStart w:id="9" w:name="_Toc138848789"/>
    </w:p>
    <w:p w14:paraId="5DA69883" w14:textId="1D334828" w:rsidR="005B6A2E" w:rsidRPr="005B6A2E" w:rsidRDefault="005B6A2E" w:rsidP="005B6A2E">
      <w:pPr>
        <w:pStyle w:val="ListParagraph"/>
        <w:numPr>
          <w:ilvl w:val="0"/>
          <w:numId w:val="33"/>
        </w:numPr>
        <w:jc w:val="both"/>
      </w:pPr>
      <w:r w:rsidRPr="005B6A2E">
        <w:t>Groups that have</w:t>
      </w:r>
      <w:r w:rsidR="005C5BD8">
        <w:t xml:space="preserve"> had</w:t>
      </w:r>
      <w:r w:rsidRPr="005B6A2E">
        <w:t xml:space="preserve"> a Boost grant in the last 12 months.</w:t>
      </w:r>
    </w:p>
    <w:p w14:paraId="3DD05453" w14:textId="7DB1099E" w:rsidR="0087292C" w:rsidRDefault="0087292C">
      <w:pPr>
        <w:spacing w:before="0"/>
        <w:jc w:val="both"/>
        <w:rPr>
          <w:rFonts w:eastAsiaTheme="majorEastAsia" w:cstheme="majorBidi"/>
          <w:b/>
          <w:color w:val="008675"/>
          <w:spacing w:val="-10"/>
          <w:kern w:val="28"/>
          <w:sz w:val="44"/>
          <w:szCs w:val="56"/>
        </w:rPr>
      </w:pPr>
    </w:p>
    <w:p w14:paraId="00249CA7" w14:textId="77777777" w:rsidR="00B24832" w:rsidRDefault="00B24832">
      <w:pPr>
        <w:spacing w:before="0"/>
        <w:jc w:val="both"/>
        <w:rPr>
          <w:rFonts w:eastAsiaTheme="majorEastAsia" w:cstheme="majorBidi"/>
          <w:b/>
          <w:color w:val="008675"/>
          <w:spacing w:val="-10"/>
          <w:kern w:val="28"/>
          <w:sz w:val="44"/>
          <w:szCs w:val="56"/>
        </w:rPr>
      </w:pPr>
      <w:r>
        <w:br w:type="page"/>
      </w:r>
    </w:p>
    <w:p w14:paraId="7D1D9EAA" w14:textId="422E8DA1" w:rsidR="008473FA" w:rsidRPr="001C2189" w:rsidRDefault="008473FA" w:rsidP="001C2189">
      <w:pPr>
        <w:pStyle w:val="CorraTitle"/>
      </w:pPr>
      <w:bookmarkStart w:id="10" w:name="_Toc162346922"/>
      <w:bookmarkStart w:id="11" w:name="_Toc203990439"/>
      <w:r w:rsidRPr="001C2189">
        <w:lastRenderedPageBreak/>
        <w:t>What can you apply for and use the money for</w:t>
      </w:r>
      <w:bookmarkEnd w:id="9"/>
      <w:bookmarkEnd w:id="10"/>
      <w:r w:rsidR="001C460A">
        <w:t>?</w:t>
      </w:r>
      <w:bookmarkEnd w:id="11"/>
    </w:p>
    <w:p w14:paraId="4E67C1E8" w14:textId="77777777" w:rsidR="00B82EF9" w:rsidRDefault="00B82EF9" w:rsidP="00B82EF9">
      <w:pPr>
        <w:pStyle w:val="CorraHeading1"/>
      </w:pPr>
    </w:p>
    <w:p w14:paraId="6AD44B03" w14:textId="295F7712" w:rsidR="00B82EF9" w:rsidRPr="00300F0F" w:rsidRDefault="00B82EF9" w:rsidP="00B82EF9">
      <w:pPr>
        <w:pStyle w:val="CorraHeading1"/>
      </w:pPr>
      <w:bookmarkStart w:id="12" w:name="_Toc162346923"/>
      <w:bookmarkStart w:id="13" w:name="_Toc162347564"/>
      <w:bookmarkStart w:id="14" w:name="_Toc162347611"/>
      <w:r w:rsidRPr="00300F0F">
        <w:t>Priorities</w:t>
      </w:r>
      <w:bookmarkEnd w:id="12"/>
      <w:bookmarkEnd w:id="13"/>
      <w:bookmarkEnd w:id="14"/>
    </w:p>
    <w:p w14:paraId="6D4EA1A8" w14:textId="6C66CD5F" w:rsidR="00B82EF9" w:rsidRPr="00300F0F" w:rsidRDefault="00B82EF9" w:rsidP="002D5DF2">
      <w:pPr>
        <w:jc w:val="both"/>
        <w:rPr>
          <w:rFonts w:cs="Arial"/>
          <w:color w:val="000000" w:themeColor="text1"/>
        </w:rPr>
      </w:pPr>
      <w:r w:rsidRPr="00300F0F">
        <w:rPr>
          <w:rFonts w:cs="Arial"/>
          <w:color w:val="000000" w:themeColor="text1"/>
        </w:rPr>
        <w:t xml:space="preserve">This funding is to support the </w:t>
      </w:r>
      <w:r w:rsidR="00A628C3">
        <w:rPr>
          <w:rFonts w:cs="Arial"/>
          <w:color w:val="000000" w:themeColor="text1"/>
        </w:rPr>
        <w:t>activities</w:t>
      </w:r>
      <w:r w:rsidR="00A628C3" w:rsidRPr="00300F0F">
        <w:rPr>
          <w:rFonts w:cs="Arial"/>
          <w:color w:val="000000" w:themeColor="text1"/>
        </w:rPr>
        <w:t xml:space="preserve"> </w:t>
      </w:r>
      <w:r w:rsidRPr="00300F0F">
        <w:rPr>
          <w:rFonts w:cs="Arial"/>
          <w:color w:val="000000" w:themeColor="text1"/>
        </w:rPr>
        <w:t xml:space="preserve">and running of small groups </w:t>
      </w:r>
      <w:r w:rsidR="00345044" w:rsidRPr="00300F0F">
        <w:rPr>
          <w:rFonts w:cs="Arial"/>
          <w:color w:val="000000" w:themeColor="text1"/>
        </w:rPr>
        <w:t xml:space="preserve">that </w:t>
      </w:r>
      <w:r w:rsidR="00345044">
        <w:rPr>
          <w:rFonts w:cs="Arial"/>
          <w:color w:val="000000" w:themeColor="text1"/>
        </w:rPr>
        <w:t>improve</w:t>
      </w:r>
      <w:r w:rsidR="00A628C3">
        <w:rPr>
          <w:rFonts w:cs="Arial"/>
          <w:color w:val="000000" w:themeColor="text1"/>
        </w:rPr>
        <w:t xml:space="preserve"> lives</w:t>
      </w:r>
      <w:r w:rsidRPr="00300F0F">
        <w:rPr>
          <w:rFonts w:cs="Arial"/>
          <w:color w:val="000000" w:themeColor="text1"/>
        </w:rPr>
        <w:t xml:space="preserve"> in their local area. </w:t>
      </w:r>
      <w:r w:rsidR="00217828">
        <w:rPr>
          <w:rFonts w:cs="Arial"/>
          <w:color w:val="000000" w:themeColor="text1"/>
        </w:rPr>
        <w:t xml:space="preserve"> </w:t>
      </w:r>
      <w:r w:rsidR="00FF695D">
        <w:rPr>
          <w:rFonts w:cs="Arial"/>
          <w:color w:val="000000" w:themeColor="text1"/>
        </w:rPr>
        <w:t xml:space="preserve">The application will ask you to explain what challenges, </w:t>
      </w:r>
      <w:r w:rsidR="006B3D1A">
        <w:rPr>
          <w:rFonts w:cs="Arial"/>
          <w:color w:val="000000" w:themeColor="text1"/>
        </w:rPr>
        <w:t>especially</w:t>
      </w:r>
      <w:r w:rsidR="00FF695D">
        <w:rPr>
          <w:rFonts w:cs="Arial"/>
          <w:color w:val="000000" w:themeColor="text1"/>
        </w:rPr>
        <w:t xml:space="preserve"> poverty, </w:t>
      </w:r>
      <w:r w:rsidR="006B3D1A">
        <w:rPr>
          <w:rFonts w:cs="Arial"/>
          <w:color w:val="000000" w:themeColor="text1"/>
        </w:rPr>
        <w:t xml:space="preserve">your </w:t>
      </w:r>
      <w:r w:rsidR="00BA3D56">
        <w:rPr>
          <w:rFonts w:cs="Arial"/>
          <w:color w:val="000000" w:themeColor="text1"/>
        </w:rPr>
        <w:t>community</w:t>
      </w:r>
      <w:r w:rsidR="006B3D1A">
        <w:rPr>
          <w:rFonts w:cs="Arial"/>
          <w:color w:val="000000" w:themeColor="text1"/>
        </w:rPr>
        <w:t xml:space="preserve"> faces.</w:t>
      </w:r>
    </w:p>
    <w:p w14:paraId="1E27F4FB" w14:textId="1C5F52B2" w:rsidR="00B82EF9" w:rsidRPr="00300F0F" w:rsidRDefault="00B82EF9" w:rsidP="002D5DF2">
      <w:pPr>
        <w:jc w:val="both"/>
        <w:rPr>
          <w:rFonts w:cs="Arial"/>
          <w:color w:val="000000" w:themeColor="text1"/>
        </w:rPr>
      </w:pPr>
      <w:r w:rsidRPr="00300F0F">
        <w:rPr>
          <w:rFonts w:cs="Arial"/>
          <w:color w:val="000000" w:themeColor="text1"/>
        </w:rPr>
        <w:t xml:space="preserve">We will prioritise applications from groups that can show a need for funding. As part of the </w:t>
      </w:r>
      <w:r w:rsidR="00F3310E" w:rsidRPr="00300F0F">
        <w:rPr>
          <w:rFonts w:cs="Arial"/>
          <w:color w:val="000000" w:themeColor="text1"/>
        </w:rPr>
        <w:t>application,</w:t>
      </w:r>
      <w:r w:rsidRPr="00300F0F">
        <w:rPr>
          <w:rFonts w:cs="Arial"/>
          <w:color w:val="000000" w:themeColor="text1"/>
        </w:rPr>
        <w:t xml:space="preserve"> we will look at how much money you already have available. If you already have 12 months or more running costs, you are unlikely to get funding from this programme.</w:t>
      </w:r>
    </w:p>
    <w:p w14:paraId="2ADD688C" w14:textId="77777777" w:rsidR="008473FA" w:rsidRPr="006C7FA3" w:rsidRDefault="008473FA" w:rsidP="008473FA">
      <w:pPr>
        <w:rPr>
          <w:sz w:val="8"/>
          <w:szCs w:val="6"/>
        </w:rPr>
      </w:pPr>
    </w:p>
    <w:p w14:paraId="092C19D6" w14:textId="77777777" w:rsidR="00B82EF9" w:rsidRDefault="00B82EF9" w:rsidP="00B82EF9">
      <w:pPr>
        <w:pStyle w:val="CorraHeading1"/>
      </w:pPr>
      <w:bookmarkStart w:id="15" w:name="_Toc162346924"/>
      <w:bookmarkStart w:id="16" w:name="_Toc162347565"/>
      <w:bookmarkStart w:id="17" w:name="_Toc162347612"/>
      <w:r>
        <w:t>How much can you apply for?</w:t>
      </w:r>
      <w:bookmarkEnd w:id="15"/>
      <w:bookmarkEnd w:id="16"/>
      <w:bookmarkEnd w:id="17"/>
    </w:p>
    <w:p w14:paraId="7BCB0B15" w14:textId="77777777" w:rsidR="00B82EF9" w:rsidRDefault="00B82EF9" w:rsidP="00B82EF9">
      <w:pPr>
        <w:pStyle w:val="ListParagraph"/>
        <w:spacing w:before="0"/>
        <w:jc w:val="both"/>
      </w:pPr>
    </w:p>
    <w:p w14:paraId="3E731B9B" w14:textId="60F6EC10" w:rsidR="00B82EF9" w:rsidRDefault="00B82EF9" w:rsidP="00B82EF9">
      <w:pPr>
        <w:pStyle w:val="ListParagraph"/>
        <w:numPr>
          <w:ilvl w:val="0"/>
          <w:numId w:val="16"/>
        </w:numPr>
        <w:spacing w:before="0"/>
        <w:jc w:val="both"/>
      </w:pPr>
      <w:r>
        <w:t xml:space="preserve">Charities, CICs and other constituted groups can apply for £500 up to a maximum of £3,000. </w:t>
      </w:r>
    </w:p>
    <w:p w14:paraId="08DFB3F2" w14:textId="5241B96B" w:rsidR="00B82EF9" w:rsidRDefault="00B82EF9" w:rsidP="00B82EF9">
      <w:pPr>
        <w:pStyle w:val="ListParagraph"/>
        <w:numPr>
          <w:ilvl w:val="0"/>
          <w:numId w:val="16"/>
        </w:numPr>
        <w:spacing w:before="0"/>
        <w:jc w:val="both"/>
      </w:pPr>
      <w:r>
        <w:t xml:space="preserve">Unconstituted groups can apply for a minimum of £250 up to a maximum of £1,500. </w:t>
      </w:r>
    </w:p>
    <w:p w14:paraId="2540A379" w14:textId="77777777" w:rsidR="00B82EF9" w:rsidRDefault="00B82EF9" w:rsidP="00B82EF9">
      <w:pPr>
        <w:spacing w:before="0"/>
        <w:jc w:val="both"/>
      </w:pPr>
    </w:p>
    <w:p w14:paraId="67F1EAB0" w14:textId="77777777" w:rsidR="00B82EF9" w:rsidRDefault="00B82EF9" w:rsidP="00B82EF9">
      <w:pPr>
        <w:spacing w:before="0"/>
        <w:jc w:val="both"/>
      </w:pPr>
      <w:r>
        <w:t>For all groups, funding should be used within 12 months of when you receive your grant.</w:t>
      </w:r>
    </w:p>
    <w:p w14:paraId="19423F92" w14:textId="77777777" w:rsidR="00B82EF9" w:rsidRDefault="00B82EF9" w:rsidP="00B82EF9">
      <w:pPr>
        <w:spacing w:before="0"/>
        <w:jc w:val="both"/>
      </w:pPr>
    </w:p>
    <w:p w14:paraId="3620FB4F" w14:textId="77777777" w:rsidR="00B82EF9" w:rsidRDefault="00B82EF9" w:rsidP="00B82EF9">
      <w:pPr>
        <w:pStyle w:val="CorraHeading1"/>
      </w:pPr>
      <w:bookmarkStart w:id="18" w:name="_Toc162346925"/>
      <w:bookmarkStart w:id="19" w:name="_Toc162347566"/>
      <w:bookmarkStart w:id="20" w:name="_Toc162347613"/>
      <w:r>
        <w:t>What can you use the money for?</w:t>
      </w:r>
      <w:bookmarkEnd w:id="18"/>
      <w:bookmarkEnd w:id="19"/>
      <w:bookmarkEnd w:id="20"/>
    </w:p>
    <w:p w14:paraId="37A187C8" w14:textId="77777777" w:rsidR="00B82EF9" w:rsidRDefault="00B82EF9" w:rsidP="00B82EF9">
      <w:pPr>
        <w:spacing w:before="0"/>
        <w:jc w:val="both"/>
      </w:pPr>
    </w:p>
    <w:p w14:paraId="2A55D4AD" w14:textId="1771D89B" w:rsidR="00B82EF9" w:rsidRDefault="00B82EF9" w:rsidP="00B82EF9">
      <w:pPr>
        <w:spacing w:before="0"/>
        <w:jc w:val="both"/>
      </w:pPr>
      <w:r>
        <w:t xml:space="preserve">We understand that every group has different needs and ideas. We encourage you to think about what you need the funding for. It could fund a </w:t>
      </w:r>
      <w:r w:rsidR="00CF51BE">
        <w:t>brand-new</w:t>
      </w:r>
      <w:r>
        <w:t xml:space="preserve"> project, help you continue a project, buy small items of </w:t>
      </w:r>
      <w:r w:rsidR="00CF51BE">
        <w:t>equipment,</w:t>
      </w:r>
      <w:r>
        <w:t xml:space="preserve"> or support your running costs such as utilities or rent. We will ask you to explain how a grant will support your </w:t>
      </w:r>
      <w:r w:rsidR="006B3D1A">
        <w:t>local activities</w:t>
      </w:r>
      <w:r>
        <w:t xml:space="preserve">.   </w:t>
      </w:r>
    </w:p>
    <w:p w14:paraId="39CCB58F" w14:textId="77777777" w:rsidR="00B82EF9" w:rsidRDefault="00B82EF9" w:rsidP="00B82EF9">
      <w:pPr>
        <w:spacing w:before="0"/>
        <w:jc w:val="both"/>
      </w:pPr>
    </w:p>
    <w:p w14:paraId="7D5DF813" w14:textId="4C624285" w:rsidR="00B82EF9" w:rsidRDefault="00B82EF9" w:rsidP="00B82EF9">
      <w:pPr>
        <w:pStyle w:val="CorraHeading1"/>
      </w:pPr>
      <w:bookmarkStart w:id="21" w:name="_Toc162346926"/>
      <w:bookmarkStart w:id="22" w:name="_Toc162347567"/>
      <w:bookmarkStart w:id="23" w:name="_Toc162347614"/>
      <w:r>
        <w:t>What we can’t fund</w:t>
      </w:r>
      <w:bookmarkStart w:id="24" w:name="_Toc138848790"/>
      <w:bookmarkEnd w:id="21"/>
      <w:bookmarkEnd w:id="22"/>
      <w:bookmarkEnd w:id="23"/>
      <w:r>
        <w:t xml:space="preserve"> </w:t>
      </w:r>
      <w:r w:rsidR="00117398">
        <w:t xml:space="preserve"> </w:t>
      </w:r>
      <w:r w:rsidR="00AA0316">
        <w:tab/>
      </w:r>
    </w:p>
    <w:p w14:paraId="6AC8572F" w14:textId="77777777" w:rsidR="00B82EF9" w:rsidRDefault="00B82EF9" w:rsidP="00B82EF9">
      <w:pPr>
        <w:spacing w:before="0"/>
        <w:jc w:val="both"/>
      </w:pPr>
    </w:p>
    <w:p w14:paraId="1902FBE6" w14:textId="124E8EC8" w:rsidR="00B82EF9" w:rsidRDefault="00B82EF9" w:rsidP="00B82EF9">
      <w:pPr>
        <w:spacing w:before="0"/>
        <w:jc w:val="both"/>
      </w:pPr>
      <w:r>
        <w:t xml:space="preserve">The following are </w:t>
      </w:r>
      <w:proofErr w:type="spellStart"/>
      <w:r>
        <w:t>outwith</w:t>
      </w:r>
      <w:proofErr w:type="spellEnd"/>
      <w:r>
        <w:t xml:space="preserve"> criteria:</w:t>
      </w:r>
    </w:p>
    <w:p w14:paraId="1732F824" w14:textId="77777777" w:rsidR="00B82EF9" w:rsidRDefault="00B82EF9" w:rsidP="00B82EF9">
      <w:pPr>
        <w:spacing w:before="0"/>
        <w:jc w:val="both"/>
      </w:pPr>
    </w:p>
    <w:p w14:paraId="2A74D043" w14:textId="3DFCEE01" w:rsidR="00B82EF9" w:rsidRDefault="00B82EF9" w:rsidP="001B0592">
      <w:pPr>
        <w:pStyle w:val="ListParagraph"/>
        <w:numPr>
          <w:ilvl w:val="0"/>
          <w:numId w:val="31"/>
        </w:numPr>
        <w:spacing w:before="0"/>
        <w:jc w:val="both"/>
      </w:pPr>
      <w:r>
        <w:t>Major capital appeals including building projects, motor vehicles and refurbishment costs</w:t>
      </w:r>
      <w:r w:rsidR="00A221FD">
        <w:t>.</w:t>
      </w:r>
    </w:p>
    <w:p w14:paraId="5E66747A" w14:textId="0AA53A93" w:rsidR="00B82EF9" w:rsidRDefault="00B82EF9" w:rsidP="001B0592">
      <w:pPr>
        <w:pStyle w:val="ListParagraph"/>
        <w:numPr>
          <w:ilvl w:val="0"/>
          <w:numId w:val="31"/>
        </w:numPr>
        <w:spacing w:before="0"/>
        <w:jc w:val="both"/>
      </w:pPr>
      <w:r>
        <w:t>Retrospective funding</w:t>
      </w:r>
      <w:r w:rsidR="00A221FD">
        <w:t>.</w:t>
      </w:r>
    </w:p>
    <w:p w14:paraId="1B8F59DE" w14:textId="7FC4DA70" w:rsidR="00B82EF9" w:rsidRDefault="00B82EF9" w:rsidP="001B0592">
      <w:pPr>
        <w:pStyle w:val="ListParagraph"/>
        <w:numPr>
          <w:ilvl w:val="0"/>
          <w:numId w:val="31"/>
        </w:numPr>
        <w:spacing w:before="0"/>
        <w:jc w:val="both"/>
      </w:pPr>
      <w:r>
        <w:t>Promotion of religion</w:t>
      </w:r>
      <w:r w:rsidR="00A221FD">
        <w:t>.</w:t>
      </w:r>
    </w:p>
    <w:p w14:paraId="6577628D" w14:textId="5333F0AF" w:rsidR="00B82EF9" w:rsidRDefault="00B82EF9" w:rsidP="001B0592">
      <w:pPr>
        <w:pStyle w:val="ListParagraph"/>
        <w:numPr>
          <w:ilvl w:val="0"/>
          <w:numId w:val="31"/>
        </w:numPr>
        <w:spacing w:before="0"/>
        <w:jc w:val="both"/>
      </w:pPr>
      <w:r>
        <w:t>Activities which are party political</w:t>
      </w:r>
      <w:r w:rsidR="00A221FD">
        <w:t>.</w:t>
      </w:r>
    </w:p>
    <w:p w14:paraId="300CB150" w14:textId="5B7FDC51" w:rsidR="00B82EF9" w:rsidRDefault="00B82EF9" w:rsidP="001B0592">
      <w:pPr>
        <w:pStyle w:val="ListParagraph"/>
        <w:numPr>
          <w:ilvl w:val="0"/>
          <w:numId w:val="31"/>
        </w:numPr>
        <w:spacing w:before="0"/>
        <w:jc w:val="both"/>
      </w:pPr>
      <w:r>
        <w:t>Mainstream activities and statutory requirements, for example of hospitals and medical centres, schools, universities</w:t>
      </w:r>
      <w:r w:rsidR="00A221FD">
        <w:t>,</w:t>
      </w:r>
      <w:r>
        <w:t xml:space="preserve"> and colleges</w:t>
      </w:r>
      <w:r w:rsidR="00A221FD">
        <w:t>.</w:t>
      </w:r>
    </w:p>
    <w:p w14:paraId="71FB07BA" w14:textId="448272EE" w:rsidR="00B82EF9" w:rsidRDefault="00B82EF9" w:rsidP="001B0592">
      <w:pPr>
        <w:pStyle w:val="ListParagraph"/>
        <w:numPr>
          <w:ilvl w:val="0"/>
          <w:numId w:val="31"/>
        </w:numPr>
        <w:spacing w:before="0"/>
        <w:jc w:val="both"/>
      </w:pPr>
      <w:r>
        <w:t xml:space="preserve">Work that takes place </w:t>
      </w:r>
      <w:proofErr w:type="spellStart"/>
      <w:r>
        <w:t>outwith</w:t>
      </w:r>
      <w:proofErr w:type="spellEnd"/>
      <w:r>
        <w:t xml:space="preserve"> Scotland</w:t>
      </w:r>
      <w:r w:rsidR="00A221FD">
        <w:t>.</w:t>
      </w:r>
    </w:p>
    <w:p w14:paraId="46645737" w14:textId="367513B9" w:rsidR="00B82EF9" w:rsidRDefault="00B82EF9" w:rsidP="001B0592">
      <w:pPr>
        <w:pStyle w:val="ListParagraph"/>
        <w:numPr>
          <w:ilvl w:val="0"/>
          <w:numId w:val="31"/>
        </w:numPr>
        <w:spacing w:before="0"/>
        <w:jc w:val="both"/>
      </w:pPr>
      <w:r>
        <w:t>Bursaries or scholarships</w:t>
      </w:r>
      <w:r w:rsidR="00A221FD">
        <w:t>.</w:t>
      </w:r>
    </w:p>
    <w:p w14:paraId="1272C182" w14:textId="46A4AC5C" w:rsidR="00B82EF9" w:rsidRDefault="00B82EF9" w:rsidP="001B0592">
      <w:pPr>
        <w:pStyle w:val="ListParagraph"/>
        <w:numPr>
          <w:ilvl w:val="0"/>
          <w:numId w:val="31"/>
        </w:numPr>
        <w:spacing w:before="0"/>
        <w:jc w:val="both"/>
      </w:pPr>
      <w:r>
        <w:t>Contributions to funds which will be used for grant making to other organisations and/or individuals. This includes onward distribution of cash and/or vouchers</w:t>
      </w:r>
      <w:r w:rsidR="00A221FD">
        <w:t>.</w:t>
      </w:r>
    </w:p>
    <w:p w14:paraId="228657EF" w14:textId="408EF047" w:rsidR="00B82EF9" w:rsidRDefault="00B82EF9" w:rsidP="001B0592">
      <w:pPr>
        <w:pStyle w:val="ListParagraph"/>
        <w:numPr>
          <w:ilvl w:val="0"/>
          <w:numId w:val="31"/>
        </w:numPr>
        <w:spacing w:before="0"/>
        <w:jc w:val="both"/>
      </w:pPr>
      <w:r>
        <w:t>Sponsorship or marketing appeals</w:t>
      </w:r>
      <w:r w:rsidR="00A221FD">
        <w:t>.</w:t>
      </w:r>
    </w:p>
    <w:p w14:paraId="2930D85E" w14:textId="77777777" w:rsidR="00010840" w:rsidRDefault="00010840" w:rsidP="00010840">
      <w:pPr>
        <w:spacing w:before="0"/>
        <w:jc w:val="both"/>
      </w:pPr>
    </w:p>
    <w:p w14:paraId="00325BD6" w14:textId="77777777" w:rsidR="001459A0" w:rsidRDefault="001459A0" w:rsidP="00010840">
      <w:pPr>
        <w:spacing w:before="0"/>
        <w:jc w:val="both"/>
      </w:pPr>
    </w:p>
    <w:p w14:paraId="0B859328" w14:textId="77777777" w:rsidR="00766346" w:rsidRDefault="00766346" w:rsidP="001C2189">
      <w:pPr>
        <w:pStyle w:val="CorraTitle"/>
      </w:pPr>
      <w:bookmarkStart w:id="25" w:name="_Toc162346927"/>
      <w:bookmarkStart w:id="26" w:name="_Toc203990440"/>
    </w:p>
    <w:p w14:paraId="6D3A0D43" w14:textId="30280CF3" w:rsidR="00010840" w:rsidRDefault="008473FA" w:rsidP="001C2189">
      <w:pPr>
        <w:pStyle w:val="CorraTitle"/>
      </w:pPr>
      <w:r>
        <w:lastRenderedPageBreak/>
        <w:t>Application process</w:t>
      </w:r>
      <w:bookmarkEnd w:id="24"/>
      <w:bookmarkEnd w:id="25"/>
      <w:bookmarkEnd w:id="26"/>
    </w:p>
    <w:p w14:paraId="3C0B8B4E" w14:textId="77777777" w:rsidR="007A0B50" w:rsidRDefault="0087292C" w:rsidP="0087292C">
      <w:pPr>
        <w:jc w:val="both"/>
        <w:rPr>
          <w:rFonts w:cstheme="minorHAnsi"/>
          <w:bCs/>
          <w:color w:val="000000" w:themeColor="text1"/>
        </w:rPr>
      </w:pPr>
      <w:r w:rsidRPr="007A0B50">
        <w:rPr>
          <w:rFonts w:cstheme="minorHAnsi"/>
          <w:bCs/>
          <w:color w:val="000000" w:themeColor="text1"/>
        </w:rPr>
        <w:t xml:space="preserve">We recognise that application forms and assessment processes can present barriers in accessibility and have tried to overcome these as much as possible. </w:t>
      </w:r>
    </w:p>
    <w:p w14:paraId="28D60346" w14:textId="2949A236" w:rsidR="0087292C" w:rsidRPr="007A0B50" w:rsidRDefault="0087292C" w:rsidP="0087292C">
      <w:pPr>
        <w:jc w:val="both"/>
        <w:rPr>
          <w:rFonts w:cstheme="minorHAnsi"/>
          <w:bCs/>
          <w:color w:val="000000" w:themeColor="text1"/>
        </w:rPr>
      </w:pPr>
      <w:r w:rsidRPr="007A0B50">
        <w:rPr>
          <w:rFonts w:cstheme="minorHAnsi"/>
          <w:bCs/>
          <w:color w:val="000000" w:themeColor="text1"/>
        </w:rPr>
        <w:t xml:space="preserve">If you feel that you would benefit from additional support – for example, by completing this form in a different language or accessing the form in a different format – please get in touch with us at </w:t>
      </w:r>
      <w:hyperlink r:id="rId16" w:history="1">
        <w:r w:rsidRPr="007A0B50">
          <w:rPr>
            <w:rStyle w:val="Hyperlink"/>
            <w:rFonts w:cstheme="minorHAnsi"/>
            <w:bCs/>
          </w:rPr>
          <w:t>communitygrants@corra.scot</w:t>
        </w:r>
      </w:hyperlink>
      <w:r w:rsidRPr="007A0B50">
        <w:rPr>
          <w:rFonts w:cstheme="minorHAnsi"/>
          <w:bCs/>
          <w:color w:val="000000" w:themeColor="text1"/>
        </w:rPr>
        <w:t xml:space="preserve"> or </w:t>
      </w:r>
      <w:r w:rsidR="00654FE1">
        <w:rPr>
          <w:rFonts w:cstheme="minorHAnsi"/>
          <w:bCs/>
          <w:color w:val="000000" w:themeColor="text1"/>
        </w:rPr>
        <w:t>by calling</w:t>
      </w:r>
      <w:r w:rsidRPr="007A0B50">
        <w:rPr>
          <w:rFonts w:cstheme="minorHAnsi"/>
          <w:bCs/>
          <w:color w:val="000000" w:themeColor="text1"/>
        </w:rPr>
        <w:t xml:space="preserve"> 0131 444 4020. The quickest way to reach us is through email.</w:t>
      </w:r>
      <w:r w:rsidRPr="007A0B50">
        <w:rPr>
          <w:rFonts w:cstheme="minorHAnsi"/>
          <w:bCs/>
          <w:color w:val="000000" w:themeColor="text1"/>
        </w:rPr>
        <w:br/>
      </w:r>
    </w:p>
    <w:p w14:paraId="07049190" w14:textId="41C3310C" w:rsidR="00917D0E" w:rsidRDefault="00917D0E" w:rsidP="00917D0E">
      <w:pPr>
        <w:pStyle w:val="CorraHeading1"/>
      </w:pPr>
      <w:bookmarkStart w:id="27" w:name="_Toc162346928"/>
      <w:bookmarkStart w:id="28" w:name="_Toc162347568"/>
      <w:bookmarkStart w:id="29" w:name="_Toc162347615"/>
      <w:r>
        <w:t>Application Process</w:t>
      </w:r>
      <w:bookmarkEnd w:id="27"/>
      <w:bookmarkEnd w:id="28"/>
      <w:bookmarkEnd w:id="29"/>
    </w:p>
    <w:p w14:paraId="369DC76F" w14:textId="77777777" w:rsidR="003232C5" w:rsidRPr="0087292C" w:rsidRDefault="003232C5" w:rsidP="0087292C">
      <w:pPr>
        <w:pStyle w:val="CorraBodyText"/>
        <w:rPr>
          <w:b/>
          <w:bCs/>
          <w:color w:val="018675"/>
          <w:sz w:val="28"/>
          <w:szCs w:val="24"/>
          <w:lang w:val="en-US"/>
        </w:rPr>
      </w:pPr>
      <w:r w:rsidRPr="0087292C">
        <w:rPr>
          <w:b/>
          <w:bCs/>
          <w:color w:val="018675"/>
          <w:sz w:val="28"/>
          <w:szCs w:val="24"/>
          <w:lang w:val="en-US"/>
        </w:rPr>
        <w:t>Stage 1: Read the fund guidance</w:t>
      </w:r>
    </w:p>
    <w:p w14:paraId="2DC63ED8" w14:textId="2AD4BE0E" w:rsidR="007674D1" w:rsidRPr="00283D21" w:rsidRDefault="00071CFC" w:rsidP="007D2302">
      <w:pPr>
        <w:pStyle w:val="CorraBodyText"/>
        <w:jc w:val="both"/>
        <w:rPr>
          <w:lang w:val="en-US"/>
        </w:rPr>
      </w:pPr>
      <w:r>
        <w:rPr>
          <w:lang w:val="en-US"/>
        </w:rPr>
        <w:t>Please read this document in full to ensure you have all the information you need</w:t>
      </w:r>
      <w:r w:rsidR="00283D21">
        <w:rPr>
          <w:lang w:val="en-US"/>
        </w:rPr>
        <w:t xml:space="preserve"> before applying</w:t>
      </w:r>
      <w:r>
        <w:rPr>
          <w:lang w:val="en-US"/>
        </w:rPr>
        <w:t xml:space="preserve">. </w:t>
      </w:r>
      <w:r w:rsidR="00283D21" w:rsidRPr="00380DD0">
        <w:rPr>
          <w:lang w:val="en-US"/>
        </w:rPr>
        <w:t>Advice and support are available throughout the application process.</w:t>
      </w:r>
      <w:r w:rsidR="00283D21">
        <w:rPr>
          <w:lang w:val="en-US"/>
        </w:rPr>
        <w:t xml:space="preserve"> </w:t>
      </w:r>
      <w:r w:rsidR="00283D21" w:rsidRPr="00380DD0">
        <w:rPr>
          <w:lang w:val="en-US"/>
        </w:rPr>
        <w:t xml:space="preserve">Please </w:t>
      </w:r>
      <w:r w:rsidR="00283D21">
        <w:rPr>
          <w:lang w:val="en-US"/>
        </w:rPr>
        <w:t>contact us</w:t>
      </w:r>
      <w:r w:rsidR="00283D21" w:rsidRPr="00380DD0">
        <w:rPr>
          <w:lang w:val="en-US"/>
        </w:rPr>
        <w:t xml:space="preserve"> at </w:t>
      </w:r>
      <w:hyperlink r:id="rId17" w:history="1">
        <w:r w:rsidR="00283D21" w:rsidRPr="00336F43">
          <w:rPr>
            <w:rStyle w:val="Hyperlink"/>
            <w:lang w:val="en-US"/>
          </w:rPr>
          <w:t>communitygrants@corra.scot</w:t>
        </w:r>
      </w:hyperlink>
      <w:r w:rsidR="00283D21" w:rsidRPr="00380DD0">
        <w:rPr>
          <w:lang w:val="en-US"/>
        </w:rPr>
        <w:t>.</w:t>
      </w:r>
    </w:p>
    <w:p w14:paraId="023E3320" w14:textId="77777777" w:rsidR="003232C5" w:rsidRPr="0087292C" w:rsidRDefault="003232C5" w:rsidP="0087292C">
      <w:pPr>
        <w:pStyle w:val="CorraBodyText"/>
        <w:rPr>
          <w:b/>
          <w:bCs/>
          <w:color w:val="018675"/>
          <w:sz w:val="28"/>
          <w:szCs w:val="24"/>
          <w:lang w:eastAsia="en-GB"/>
        </w:rPr>
      </w:pPr>
      <w:r w:rsidRPr="0087292C">
        <w:rPr>
          <w:b/>
          <w:bCs/>
          <w:color w:val="018675"/>
          <w:sz w:val="28"/>
          <w:szCs w:val="24"/>
          <w:lang w:val="en-US"/>
        </w:rPr>
        <w:t>Stage 2: Complete your application online</w:t>
      </w:r>
      <w:r w:rsidRPr="0087292C">
        <w:rPr>
          <w:b/>
          <w:bCs/>
          <w:color w:val="018675"/>
          <w:sz w:val="28"/>
          <w:szCs w:val="24"/>
          <w:lang w:eastAsia="en-GB"/>
        </w:rPr>
        <w:t xml:space="preserve"> </w:t>
      </w:r>
    </w:p>
    <w:p w14:paraId="3E0FDBFD" w14:textId="10A08823" w:rsidR="007674D1" w:rsidRDefault="003232C5" w:rsidP="007D2302">
      <w:pPr>
        <w:pStyle w:val="CorraBodyText"/>
        <w:jc w:val="both"/>
        <w:rPr>
          <w:lang w:eastAsia="en-GB"/>
        </w:rPr>
      </w:pPr>
      <w:r w:rsidRPr="09328D4A">
        <w:rPr>
          <w:lang w:eastAsia="en-GB"/>
        </w:rPr>
        <w:t xml:space="preserve">The online form is available to access on the Boost Fund webpage. A </w:t>
      </w:r>
      <w:r w:rsidR="009B6732">
        <w:rPr>
          <w:lang w:eastAsia="en-GB"/>
        </w:rPr>
        <w:t>W</w:t>
      </w:r>
      <w:r w:rsidRPr="09328D4A">
        <w:rPr>
          <w:lang w:eastAsia="en-GB"/>
        </w:rPr>
        <w:t xml:space="preserve">ord version of the form is available </w:t>
      </w:r>
      <w:r w:rsidR="007A0B50" w:rsidRPr="09328D4A">
        <w:rPr>
          <w:lang w:eastAsia="en-GB"/>
        </w:rPr>
        <w:t xml:space="preserve">if you would </w:t>
      </w:r>
      <w:r w:rsidR="009B6732">
        <w:rPr>
          <w:lang w:eastAsia="en-GB"/>
        </w:rPr>
        <w:t>like to draft your responses</w:t>
      </w:r>
      <w:r w:rsidR="007A0B50" w:rsidRPr="09328D4A">
        <w:rPr>
          <w:lang w:eastAsia="en-GB"/>
        </w:rPr>
        <w:t xml:space="preserve">. </w:t>
      </w:r>
      <w:r w:rsidR="00071CFC" w:rsidRPr="09328D4A">
        <w:rPr>
          <w:lang w:eastAsia="en-GB"/>
        </w:rPr>
        <w:t xml:space="preserve">You will be asked to </w:t>
      </w:r>
      <w:r w:rsidR="001B2688" w:rsidRPr="09328D4A">
        <w:rPr>
          <w:lang w:eastAsia="en-GB"/>
        </w:rPr>
        <w:t xml:space="preserve">first </w:t>
      </w:r>
      <w:r w:rsidR="00071CFC" w:rsidRPr="09328D4A">
        <w:rPr>
          <w:lang w:eastAsia="en-GB"/>
        </w:rPr>
        <w:t xml:space="preserve">complete an </w:t>
      </w:r>
      <w:r w:rsidR="007674D1" w:rsidRPr="09328D4A">
        <w:rPr>
          <w:lang w:eastAsia="en-GB"/>
        </w:rPr>
        <w:t xml:space="preserve">eligibility checker which will tell you whether you meet the </w:t>
      </w:r>
      <w:r w:rsidR="545D420A" w:rsidRPr="09328D4A">
        <w:rPr>
          <w:lang w:eastAsia="en-GB"/>
        </w:rPr>
        <w:t xml:space="preserve">main </w:t>
      </w:r>
      <w:r w:rsidR="007674D1" w:rsidRPr="09328D4A">
        <w:rPr>
          <w:lang w:eastAsia="en-GB"/>
        </w:rPr>
        <w:t xml:space="preserve">criteria to apply for a Boost Fund grant. </w:t>
      </w:r>
    </w:p>
    <w:p w14:paraId="5063DF58" w14:textId="03BA3DB3" w:rsidR="00071CFC" w:rsidRDefault="00071CFC" w:rsidP="00071CFC">
      <w:pPr>
        <w:pStyle w:val="CorraBodyText"/>
        <w:rPr>
          <w:lang w:eastAsia="en-GB"/>
        </w:rPr>
      </w:pPr>
      <w:r>
        <w:rPr>
          <w:lang w:eastAsia="en-GB"/>
        </w:rPr>
        <w:t xml:space="preserve">The application is then broken into sections: </w:t>
      </w:r>
      <w:r w:rsidR="001B2688">
        <w:rPr>
          <w:lang w:eastAsia="en-GB"/>
        </w:rPr>
        <w:t xml:space="preserve"> </w:t>
      </w:r>
    </w:p>
    <w:p w14:paraId="7D2ECBB5" w14:textId="5F3D6FF4" w:rsidR="00071CFC" w:rsidRPr="00071CFC" w:rsidRDefault="00071CFC" w:rsidP="00283D21">
      <w:pPr>
        <w:pStyle w:val="CorraBodyText"/>
        <w:numPr>
          <w:ilvl w:val="0"/>
          <w:numId w:val="26"/>
        </w:numPr>
        <w:spacing w:before="120"/>
        <w:ind w:left="1060"/>
      </w:pPr>
      <w:r w:rsidRPr="00071CFC">
        <w:t>I</w:t>
      </w:r>
      <w:r w:rsidR="007674D1" w:rsidRPr="00071CFC">
        <w:t xml:space="preserve">nformation </w:t>
      </w:r>
      <w:r w:rsidRPr="00071CFC">
        <w:t>about your organisation</w:t>
      </w:r>
      <w:r w:rsidR="00472863">
        <w:t>.</w:t>
      </w:r>
    </w:p>
    <w:p w14:paraId="3BB3B604" w14:textId="54F1C67D" w:rsidR="00071CFC" w:rsidRDefault="00071CFC" w:rsidP="00283D21">
      <w:pPr>
        <w:pStyle w:val="CorraBodyText"/>
        <w:numPr>
          <w:ilvl w:val="0"/>
          <w:numId w:val="26"/>
        </w:numPr>
        <w:spacing w:before="0"/>
        <w:ind w:left="1060"/>
      </w:pPr>
      <w:r w:rsidRPr="00071CFC">
        <w:t xml:space="preserve">Contact details for a person in your organisation. </w:t>
      </w:r>
    </w:p>
    <w:p w14:paraId="4673512F" w14:textId="459C023E" w:rsidR="00071CFC" w:rsidRDefault="00283D21" w:rsidP="00283D21">
      <w:pPr>
        <w:pStyle w:val="CorraBodyText"/>
        <w:numPr>
          <w:ilvl w:val="0"/>
          <w:numId w:val="26"/>
        </w:numPr>
        <w:spacing w:before="0"/>
        <w:ind w:left="1060"/>
      </w:pPr>
      <w:r>
        <w:t xml:space="preserve">How you would use a </w:t>
      </w:r>
      <w:r w:rsidR="00071CFC">
        <w:t>grant from the Boost Fund</w:t>
      </w:r>
      <w:r w:rsidR="00472863">
        <w:t>.</w:t>
      </w:r>
    </w:p>
    <w:p w14:paraId="0AA32597" w14:textId="25157AA4" w:rsidR="00071CFC" w:rsidRDefault="00071CFC" w:rsidP="007D2302">
      <w:pPr>
        <w:pStyle w:val="CorraBodyText"/>
        <w:numPr>
          <w:ilvl w:val="0"/>
          <w:numId w:val="26"/>
        </w:numPr>
        <w:spacing w:before="0"/>
        <w:ind w:left="1060"/>
        <w:jc w:val="both"/>
      </w:pPr>
      <w:r>
        <w:t>Bank account details</w:t>
      </w:r>
      <w:r w:rsidR="00472863">
        <w:t>.</w:t>
      </w:r>
    </w:p>
    <w:p w14:paraId="12F6045D" w14:textId="2C56B365" w:rsidR="00071CFC" w:rsidRDefault="00071CFC" w:rsidP="007D2302">
      <w:pPr>
        <w:pStyle w:val="CorraBodyText"/>
        <w:numPr>
          <w:ilvl w:val="0"/>
          <w:numId w:val="26"/>
        </w:numPr>
        <w:spacing w:before="0"/>
        <w:ind w:left="1060"/>
        <w:jc w:val="both"/>
      </w:pPr>
      <w:r>
        <w:t>Attachments, including a recent bank statement (no more than 6 months old), your most recent financial accounts (less than 18 months old), and your organisation’s constitution or governing document if you are not registered as a charity.</w:t>
      </w:r>
    </w:p>
    <w:p w14:paraId="27F031C5" w14:textId="059BC465" w:rsidR="00283D21" w:rsidRDefault="00283D21" w:rsidP="007D2302">
      <w:pPr>
        <w:pStyle w:val="CorraBodyText"/>
        <w:jc w:val="both"/>
        <w:rPr>
          <w:b/>
          <w:bCs/>
          <w:lang w:eastAsia="en-GB"/>
        </w:rPr>
      </w:pPr>
      <w:r w:rsidRPr="09328D4A">
        <w:rPr>
          <w:lang w:eastAsia="en-GB"/>
        </w:rPr>
        <w:t>Unconstituted groups may not have a bank account</w:t>
      </w:r>
      <w:r w:rsidRPr="09328D4A">
        <w:rPr>
          <w:b/>
          <w:bCs/>
          <w:lang w:eastAsia="en-GB"/>
        </w:rPr>
        <w:t>,</w:t>
      </w:r>
      <w:r w:rsidRPr="09328D4A">
        <w:rPr>
          <w:lang w:eastAsia="en-GB"/>
        </w:rPr>
        <w:t xml:space="preserve"> annual accounts, or </w:t>
      </w:r>
      <w:r w:rsidR="08F4D934" w:rsidRPr="09328D4A">
        <w:rPr>
          <w:lang w:eastAsia="en-GB"/>
        </w:rPr>
        <w:t>governing documents</w:t>
      </w:r>
      <w:r w:rsidRPr="09328D4A">
        <w:rPr>
          <w:lang w:eastAsia="en-GB"/>
        </w:rPr>
        <w:t>. We understand this and will be in touch to discuss your application</w:t>
      </w:r>
      <w:r w:rsidR="00472863" w:rsidRPr="09328D4A">
        <w:rPr>
          <w:lang w:eastAsia="en-GB"/>
        </w:rPr>
        <w:t xml:space="preserve"> and </w:t>
      </w:r>
      <w:r w:rsidR="00472863">
        <w:t>how any grant awarded can reach you</w:t>
      </w:r>
      <w:r w:rsidRPr="09328D4A">
        <w:rPr>
          <w:lang w:eastAsia="en-GB"/>
        </w:rPr>
        <w:t>.</w:t>
      </w:r>
      <w:r w:rsidR="001B0592" w:rsidRPr="09328D4A">
        <w:rPr>
          <w:lang w:eastAsia="en-GB"/>
        </w:rPr>
        <w:t xml:space="preserve"> You will be able to submit your application without these documents. </w:t>
      </w:r>
    </w:p>
    <w:p w14:paraId="690A3ED6" w14:textId="4D1B35EA" w:rsidR="003232C5" w:rsidRPr="0087292C" w:rsidRDefault="003232C5" w:rsidP="0087292C">
      <w:pPr>
        <w:pStyle w:val="CorraBodyText"/>
        <w:rPr>
          <w:b/>
          <w:bCs/>
          <w:color w:val="018675"/>
          <w:sz w:val="28"/>
          <w:szCs w:val="24"/>
          <w:lang w:val="en-US"/>
        </w:rPr>
      </w:pPr>
      <w:r w:rsidRPr="0087292C">
        <w:rPr>
          <w:b/>
          <w:bCs/>
          <w:color w:val="018675"/>
          <w:sz w:val="28"/>
          <w:szCs w:val="24"/>
          <w:lang w:val="en-US"/>
        </w:rPr>
        <w:t>Stage 3: Confirmation that we've received your application form.</w:t>
      </w:r>
    </w:p>
    <w:p w14:paraId="7F334E42" w14:textId="7398633D" w:rsidR="003232C5" w:rsidRPr="003232C5" w:rsidRDefault="003232C5" w:rsidP="007D2302">
      <w:pPr>
        <w:pStyle w:val="CorraBodyText"/>
        <w:jc w:val="both"/>
        <w:rPr>
          <w:b/>
          <w:bCs/>
          <w:lang w:val="en-US"/>
        </w:rPr>
      </w:pPr>
      <w:r w:rsidRPr="54A10A06">
        <w:rPr>
          <w:lang w:val="en-US"/>
        </w:rPr>
        <w:t xml:space="preserve">When we receive your application, you will receive </w:t>
      </w:r>
      <w:r w:rsidR="00CE141C">
        <w:rPr>
          <w:lang w:val="en-US"/>
        </w:rPr>
        <w:t>an e</w:t>
      </w:r>
      <w:r w:rsidRPr="54A10A06">
        <w:rPr>
          <w:lang w:val="en-US"/>
        </w:rPr>
        <w:t xml:space="preserve">mail confirming </w:t>
      </w:r>
      <w:r w:rsidR="00A221FD" w:rsidRPr="54A10A06">
        <w:rPr>
          <w:lang w:val="en-US"/>
        </w:rPr>
        <w:t>we have</w:t>
      </w:r>
      <w:r w:rsidRPr="54A10A06">
        <w:rPr>
          <w:lang w:val="en-US"/>
        </w:rPr>
        <w:t xml:space="preserve"> received your form. If you do not receive </w:t>
      </w:r>
      <w:r w:rsidR="00CE141C">
        <w:rPr>
          <w:lang w:val="en-US"/>
        </w:rPr>
        <w:t>this</w:t>
      </w:r>
      <w:r w:rsidRPr="54A10A06">
        <w:rPr>
          <w:lang w:val="en-US"/>
        </w:rPr>
        <w:t xml:space="preserve">, please contact us at </w:t>
      </w:r>
      <w:hyperlink r:id="rId18">
        <w:r w:rsidRPr="54A10A06">
          <w:rPr>
            <w:rStyle w:val="Hyperlink"/>
            <w:lang w:val="en-US"/>
          </w:rPr>
          <w:t>communitygrants@corra.scot</w:t>
        </w:r>
      </w:hyperlink>
      <w:r w:rsidRPr="54A10A06">
        <w:rPr>
          <w:lang w:val="en-US"/>
        </w:rPr>
        <w:t xml:space="preserve">. </w:t>
      </w:r>
    </w:p>
    <w:p w14:paraId="55C40049" w14:textId="77777777" w:rsidR="003232C5" w:rsidRDefault="003232C5" w:rsidP="003232C5">
      <w:pPr>
        <w:pStyle w:val="CorraBodyText"/>
      </w:pPr>
    </w:p>
    <w:p w14:paraId="6401F38A" w14:textId="77777777" w:rsidR="006C7FA3" w:rsidRDefault="006C7FA3">
      <w:pPr>
        <w:spacing w:before="0"/>
        <w:jc w:val="both"/>
        <w:rPr>
          <w:b/>
          <w:color w:val="625A99"/>
          <w:sz w:val="32"/>
        </w:rPr>
      </w:pPr>
      <w:bookmarkStart w:id="30" w:name="_Toc162346929"/>
      <w:bookmarkStart w:id="31" w:name="_Toc162347569"/>
      <w:bookmarkStart w:id="32" w:name="_Toc162347616"/>
      <w:r>
        <w:br w:type="page"/>
      </w:r>
    </w:p>
    <w:p w14:paraId="4B71C496" w14:textId="3247C95C" w:rsidR="00917D0E" w:rsidRDefault="00917D0E" w:rsidP="00917D0E">
      <w:pPr>
        <w:pStyle w:val="CorraHeading1"/>
      </w:pPr>
      <w:r>
        <w:lastRenderedPageBreak/>
        <w:t>Key principles</w:t>
      </w:r>
      <w:bookmarkEnd w:id="30"/>
      <w:bookmarkEnd w:id="31"/>
      <w:bookmarkEnd w:id="32"/>
    </w:p>
    <w:p w14:paraId="79D60732" w14:textId="0BE4C2A4" w:rsidR="00917D0E" w:rsidRDefault="00917D0E" w:rsidP="007D2302">
      <w:pPr>
        <w:jc w:val="both"/>
      </w:pPr>
      <w:r>
        <w:t>It is important that charities and groups working with communities are well run, manage money properly, and treat people fairly. You can show this by:</w:t>
      </w:r>
    </w:p>
    <w:p w14:paraId="22DF0ACB" w14:textId="42B7DB1F" w:rsidR="00917D0E" w:rsidRDefault="00917D0E" w:rsidP="007D2302">
      <w:pPr>
        <w:pStyle w:val="ListParagraph"/>
        <w:numPr>
          <w:ilvl w:val="0"/>
          <w:numId w:val="16"/>
        </w:numPr>
        <w:jc w:val="both"/>
      </w:pPr>
      <w:r>
        <w:t>Knowing what your group can do to keep children and vulnerable adults safe. This is often referred to as ‘safeguarding’. You will be asked about this on the application form.</w:t>
      </w:r>
    </w:p>
    <w:p w14:paraId="61ADCA83" w14:textId="383FEAD2" w:rsidR="00917D0E" w:rsidRDefault="00917D0E" w:rsidP="007D2302">
      <w:pPr>
        <w:pStyle w:val="ListParagraph"/>
        <w:numPr>
          <w:ilvl w:val="0"/>
          <w:numId w:val="16"/>
        </w:numPr>
        <w:jc w:val="both"/>
      </w:pPr>
      <w:r>
        <w:t>Working with openness and transparency. We will read your constitution to look at this (unless you are already a charity registered with OSCR) or discuss this with you on the phone if you do not have a constitution.</w:t>
      </w:r>
    </w:p>
    <w:p w14:paraId="633EE957" w14:textId="148807A5" w:rsidR="00917D0E" w:rsidRDefault="00917D0E" w:rsidP="007D2302">
      <w:pPr>
        <w:pStyle w:val="ListParagraph"/>
        <w:numPr>
          <w:ilvl w:val="0"/>
          <w:numId w:val="16"/>
        </w:numPr>
        <w:jc w:val="both"/>
      </w:pPr>
      <w:r>
        <w:t xml:space="preserve">Listening to, and actively involving, the people who use your group or service. </w:t>
      </w:r>
    </w:p>
    <w:p w14:paraId="7F8AA211" w14:textId="68CBCA0B" w:rsidR="00917D0E" w:rsidRDefault="00917D0E" w:rsidP="007D2302">
      <w:pPr>
        <w:pStyle w:val="ListParagraph"/>
        <w:numPr>
          <w:ilvl w:val="0"/>
          <w:numId w:val="16"/>
        </w:numPr>
        <w:jc w:val="both"/>
      </w:pPr>
      <w:r>
        <w:t xml:space="preserve">Keeping accounting records, including recording money received and spent by your organisation and producing annual figures/accounts. If requested, we can provide you with a simple form for keeping track of how you use this grant. If you are already used to managing </w:t>
      </w:r>
      <w:r w:rsidR="00A221FD">
        <w:t>funding,</w:t>
      </w:r>
      <w:r>
        <w:t xml:space="preserve"> then the way you currently do this is probably fine. Please see our application guidance notes for more information. </w:t>
      </w:r>
    </w:p>
    <w:p w14:paraId="16D99E57" w14:textId="2C72B411" w:rsidR="00917D0E" w:rsidRPr="00A221FD" w:rsidRDefault="00917D0E" w:rsidP="0087292C">
      <w:pPr>
        <w:rPr>
          <w:b/>
          <w:bCs/>
          <w:color w:val="018675"/>
        </w:rPr>
      </w:pPr>
      <w:r w:rsidRPr="00A221FD">
        <w:rPr>
          <w:b/>
          <w:bCs/>
          <w:color w:val="018675"/>
        </w:rPr>
        <w:t>If you are a charity, CIC or other constituted group</w:t>
      </w:r>
      <w:r w:rsidR="00A221FD">
        <w:rPr>
          <w:b/>
          <w:bCs/>
          <w:color w:val="018675"/>
        </w:rPr>
        <w:t>,</w:t>
      </w:r>
      <w:r w:rsidRPr="00A221FD">
        <w:rPr>
          <w:b/>
          <w:bCs/>
          <w:color w:val="018675"/>
        </w:rPr>
        <w:t xml:space="preserve"> you operate with good governance including:</w:t>
      </w:r>
    </w:p>
    <w:p w14:paraId="4D2005D8" w14:textId="77777777" w:rsidR="00917D0E" w:rsidRDefault="00917D0E" w:rsidP="007D2302">
      <w:pPr>
        <w:pStyle w:val="ListParagraph"/>
        <w:numPr>
          <w:ilvl w:val="0"/>
          <w:numId w:val="16"/>
        </w:numPr>
        <w:jc w:val="both"/>
      </w:pPr>
      <w:r>
        <w:t xml:space="preserve">having a governing body which has a minimum of three Committee Members, Trustees or </w:t>
      </w:r>
      <w:proofErr w:type="gramStart"/>
      <w:r>
        <w:t>Directors;</w:t>
      </w:r>
      <w:proofErr w:type="gramEnd"/>
      <w:r>
        <w:t xml:space="preserve"> </w:t>
      </w:r>
    </w:p>
    <w:p w14:paraId="4819BEDC" w14:textId="77777777" w:rsidR="00917D0E" w:rsidRDefault="00917D0E" w:rsidP="007D2302">
      <w:pPr>
        <w:pStyle w:val="ListParagraph"/>
        <w:numPr>
          <w:ilvl w:val="0"/>
          <w:numId w:val="16"/>
        </w:numPr>
        <w:jc w:val="both"/>
      </w:pPr>
      <w:r>
        <w:t xml:space="preserve">If there are family members on the board/committee that there is always one independent </w:t>
      </w:r>
      <w:proofErr w:type="gramStart"/>
      <w:r>
        <w:t>member;</w:t>
      </w:r>
      <w:proofErr w:type="gramEnd"/>
    </w:p>
    <w:p w14:paraId="33DA77A7" w14:textId="155BB15D" w:rsidR="00BA14F0" w:rsidRDefault="00BA14F0" w:rsidP="007D2302">
      <w:pPr>
        <w:pStyle w:val="ListParagraph"/>
        <w:numPr>
          <w:ilvl w:val="0"/>
          <w:numId w:val="16"/>
        </w:numPr>
        <w:jc w:val="both"/>
      </w:pPr>
      <w:r>
        <w:t xml:space="preserve">No one member of the board/committee has </w:t>
      </w:r>
      <w:r w:rsidR="009A46D2">
        <w:t xml:space="preserve">50% or more </w:t>
      </w:r>
      <w:proofErr w:type="gramStart"/>
      <w:r w:rsidR="009A46D2">
        <w:t>control;</w:t>
      </w:r>
      <w:proofErr w:type="gramEnd"/>
    </w:p>
    <w:p w14:paraId="36DB3CD0" w14:textId="77777777" w:rsidR="00917D0E" w:rsidRDefault="00917D0E" w:rsidP="007D2302">
      <w:pPr>
        <w:pStyle w:val="ListParagraph"/>
        <w:numPr>
          <w:ilvl w:val="0"/>
          <w:numId w:val="16"/>
        </w:numPr>
        <w:jc w:val="both"/>
      </w:pPr>
      <w:r>
        <w:t xml:space="preserve">Meeting at least </w:t>
      </w:r>
      <w:proofErr w:type="gramStart"/>
      <w:r>
        <w:t>quarterly;</w:t>
      </w:r>
      <w:proofErr w:type="gramEnd"/>
    </w:p>
    <w:p w14:paraId="14E9608D" w14:textId="0E0F575D" w:rsidR="00917D0E" w:rsidRDefault="00917D0E" w:rsidP="007D2302">
      <w:pPr>
        <w:pStyle w:val="ListParagraph"/>
        <w:numPr>
          <w:ilvl w:val="0"/>
          <w:numId w:val="16"/>
        </w:numPr>
        <w:jc w:val="both"/>
      </w:pPr>
      <w:r>
        <w:t>Any payments to members of the committee/board being detailed in a formal written agreement.</w:t>
      </w:r>
    </w:p>
    <w:p w14:paraId="71A15DBD" w14:textId="77777777" w:rsidR="00917D0E" w:rsidRPr="00A221FD" w:rsidRDefault="00917D0E" w:rsidP="0087292C">
      <w:pPr>
        <w:rPr>
          <w:b/>
          <w:bCs/>
          <w:color w:val="018675"/>
        </w:rPr>
      </w:pPr>
      <w:r w:rsidRPr="00A221FD">
        <w:rPr>
          <w:b/>
          <w:bCs/>
          <w:color w:val="018675"/>
        </w:rPr>
        <w:t>If you are an unconstituted group:</w:t>
      </w:r>
    </w:p>
    <w:p w14:paraId="7E6D2BE2" w14:textId="77777777" w:rsidR="0087292C" w:rsidRDefault="00917D0E" w:rsidP="007D2302">
      <w:pPr>
        <w:pStyle w:val="ListParagraph"/>
        <w:numPr>
          <w:ilvl w:val="1"/>
          <w:numId w:val="16"/>
        </w:numPr>
        <w:ind w:left="709"/>
        <w:jc w:val="both"/>
      </w:pPr>
      <w:r>
        <w:t>we will speak to you about your group (how you manage any monies you receive, how often you meet, how people can get involved</w:t>
      </w:r>
      <w:proofErr w:type="gramStart"/>
      <w:r>
        <w:t>);</w:t>
      </w:r>
      <w:proofErr w:type="gramEnd"/>
    </w:p>
    <w:p w14:paraId="1BFFCF0E" w14:textId="58EA7418" w:rsidR="00917D0E" w:rsidRDefault="00917D0E" w:rsidP="007D2302">
      <w:pPr>
        <w:pStyle w:val="ListParagraph"/>
        <w:numPr>
          <w:ilvl w:val="1"/>
          <w:numId w:val="16"/>
        </w:numPr>
        <w:ind w:left="709"/>
        <w:jc w:val="both"/>
      </w:pPr>
      <w:r>
        <w:t xml:space="preserve">we will ask you to provide the name of a referee for your group. This should be someone local who knows about your </w:t>
      </w:r>
      <w:r w:rsidR="17EA5DEF">
        <w:t>group</w:t>
      </w:r>
      <w:r>
        <w:t xml:space="preserve">. </w:t>
      </w:r>
      <w:r w:rsidR="0087292C">
        <w:t xml:space="preserve">It needs to </w:t>
      </w:r>
      <w:proofErr w:type="gramStart"/>
      <w:r w:rsidR="0087292C">
        <w:t>be someone who is</w:t>
      </w:r>
      <w:proofErr w:type="gramEnd"/>
      <w:r w:rsidR="0087292C">
        <w:t xml:space="preserve"> willing to speak with us to confirm that they know and support your activity. </w:t>
      </w:r>
      <w:r>
        <w:t xml:space="preserve">Examples of referees include: </w:t>
      </w:r>
    </w:p>
    <w:p w14:paraId="69ADD209" w14:textId="77777777" w:rsidR="00917D0E" w:rsidRDefault="00917D0E" w:rsidP="007D2302">
      <w:pPr>
        <w:pStyle w:val="ListParagraph"/>
        <w:numPr>
          <w:ilvl w:val="3"/>
          <w:numId w:val="29"/>
        </w:numPr>
        <w:jc w:val="both"/>
      </w:pPr>
      <w:r>
        <w:t xml:space="preserve">someone working in a charity that knows your group, </w:t>
      </w:r>
    </w:p>
    <w:p w14:paraId="093ACB39" w14:textId="77777777" w:rsidR="00917D0E" w:rsidRDefault="00917D0E" w:rsidP="007D2302">
      <w:pPr>
        <w:pStyle w:val="ListParagraph"/>
        <w:numPr>
          <w:ilvl w:val="3"/>
          <w:numId w:val="29"/>
        </w:numPr>
        <w:jc w:val="both"/>
      </w:pPr>
      <w:r>
        <w:t xml:space="preserve">a local teacher, </w:t>
      </w:r>
    </w:p>
    <w:p w14:paraId="355E01DE" w14:textId="77777777" w:rsidR="00917D0E" w:rsidRDefault="00917D0E" w:rsidP="007D2302">
      <w:pPr>
        <w:pStyle w:val="ListParagraph"/>
        <w:numPr>
          <w:ilvl w:val="3"/>
          <w:numId w:val="29"/>
        </w:numPr>
        <w:jc w:val="both"/>
      </w:pPr>
      <w:r>
        <w:t xml:space="preserve">a local faith leader, </w:t>
      </w:r>
    </w:p>
    <w:p w14:paraId="5E874B99" w14:textId="77777777" w:rsidR="00917D0E" w:rsidRDefault="00917D0E" w:rsidP="007D2302">
      <w:pPr>
        <w:pStyle w:val="ListParagraph"/>
        <w:numPr>
          <w:ilvl w:val="3"/>
          <w:numId w:val="29"/>
        </w:numPr>
        <w:jc w:val="both"/>
      </w:pPr>
      <w:r>
        <w:t xml:space="preserve">the manager of your village hall or community centre, </w:t>
      </w:r>
    </w:p>
    <w:p w14:paraId="5B527473" w14:textId="77777777" w:rsidR="00917D0E" w:rsidRDefault="00917D0E" w:rsidP="007D2302">
      <w:pPr>
        <w:pStyle w:val="ListParagraph"/>
        <w:numPr>
          <w:ilvl w:val="3"/>
          <w:numId w:val="29"/>
        </w:numPr>
        <w:jc w:val="both"/>
      </w:pPr>
      <w:r>
        <w:t xml:space="preserve">a community councillor or other elected official. </w:t>
      </w:r>
    </w:p>
    <w:p w14:paraId="1FE9B3BE" w14:textId="6E10E248" w:rsidR="0087292C" w:rsidRDefault="0087292C" w:rsidP="007D2302">
      <w:pPr>
        <w:spacing w:before="0"/>
        <w:jc w:val="both"/>
        <w:rPr>
          <w:rFonts w:eastAsiaTheme="majorEastAsia" w:cstheme="majorBidi"/>
          <w:b/>
          <w:color w:val="008675"/>
          <w:spacing w:val="-10"/>
          <w:kern w:val="28"/>
          <w:sz w:val="44"/>
          <w:szCs w:val="56"/>
        </w:rPr>
      </w:pPr>
      <w:bookmarkStart w:id="33" w:name="_Toc138848791"/>
    </w:p>
    <w:p w14:paraId="19B7C655" w14:textId="77777777" w:rsidR="00B24832" w:rsidRDefault="00B24832">
      <w:pPr>
        <w:spacing w:before="0"/>
        <w:jc w:val="both"/>
        <w:rPr>
          <w:rFonts w:eastAsiaTheme="majorEastAsia" w:cstheme="majorBidi"/>
          <w:b/>
          <w:color w:val="008675"/>
          <w:spacing w:val="-10"/>
          <w:kern w:val="28"/>
          <w:sz w:val="44"/>
          <w:szCs w:val="56"/>
        </w:rPr>
      </w:pPr>
      <w:r>
        <w:br w:type="page"/>
      </w:r>
    </w:p>
    <w:p w14:paraId="44B16CF9" w14:textId="179A68EB" w:rsidR="008473FA" w:rsidRPr="001C2189" w:rsidRDefault="008473FA" w:rsidP="001C2189">
      <w:pPr>
        <w:pStyle w:val="CorraTitle"/>
      </w:pPr>
      <w:bookmarkStart w:id="34" w:name="_Toc162346930"/>
      <w:bookmarkStart w:id="35" w:name="_Toc203990441"/>
      <w:r w:rsidRPr="001C2189">
        <w:lastRenderedPageBreak/>
        <w:t>Decision making process</w:t>
      </w:r>
      <w:bookmarkEnd w:id="33"/>
      <w:bookmarkEnd w:id="34"/>
      <w:bookmarkEnd w:id="35"/>
    </w:p>
    <w:p w14:paraId="2C5220DD" w14:textId="44E2ACF5" w:rsidR="0087292C" w:rsidRDefault="0087292C" w:rsidP="002D5DF2">
      <w:pPr>
        <w:jc w:val="both"/>
      </w:pPr>
      <w:r>
        <w:t>W</w:t>
      </w:r>
      <w:r w:rsidRPr="0087292C">
        <w:t>e will consider applications in the order they are received. When the funding is all distributed</w:t>
      </w:r>
      <w:r w:rsidR="007D2302">
        <w:t>,</w:t>
      </w:r>
      <w:r w:rsidRPr="0087292C">
        <w:t xml:space="preserve"> the programme will close for this year</w:t>
      </w:r>
      <w:r w:rsidR="00472863">
        <w:t xml:space="preserve">. </w:t>
      </w:r>
    </w:p>
    <w:p w14:paraId="21EAA6C0" w14:textId="67BC5CB9" w:rsidR="0087292C" w:rsidRDefault="00ED6A08" w:rsidP="002D5DF2">
      <w:pPr>
        <w:jc w:val="both"/>
      </w:pPr>
      <w:r>
        <w:t>All applications are assessed in the following process:</w:t>
      </w:r>
    </w:p>
    <w:p w14:paraId="6B801B81" w14:textId="77777777" w:rsidR="001B24DC" w:rsidRDefault="001B24DC" w:rsidP="002D5DF2">
      <w:pPr>
        <w:pStyle w:val="CorraBodyText"/>
        <w:spacing w:before="0"/>
        <w:jc w:val="both"/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1"/>
        <w:gridCol w:w="8630"/>
      </w:tblGrid>
      <w:tr w:rsidR="00774C42" w14:paraId="2AD5C782" w14:textId="77777777" w:rsidTr="001B24DC">
        <w:tc>
          <w:tcPr>
            <w:tcW w:w="1151" w:type="dxa"/>
            <w:vAlign w:val="center"/>
          </w:tcPr>
          <w:p w14:paraId="37F9B090" w14:textId="2520DE3A" w:rsidR="00774C42" w:rsidRDefault="00774C42" w:rsidP="002D5DF2">
            <w:pPr>
              <w:spacing w:before="0"/>
              <w:jc w:val="both"/>
            </w:pPr>
            <w:r>
              <w:rPr>
                <w:noProof/>
              </w:rPr>
              <w:drawing>
                <wp:inline distT="0" distB="0" distL="0" distR="0" wp14:anchorId="78FA13FC" wp14:editId="60B94538">
                  <wp:extent cx="593725" cy="593725"/>
                  <wp:effectExtent l="0" t="0" r="0" b="0"/>
                  <wp:docPr id="501511335" name="Picture 4" descr="Process St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rocess St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0" w:type="dxa"/>
            <w:vAlign w:val="center"/>
          </w:tcPr>
          <w:p w14:paraId="00F75072" w14:textId="7E6EC241" w:rsidR="00774C42" w:rsidRDefault="001B24DC" w:rsidP="002D5DF2">
            <w:pPr>
              <w:spacing w:before="0"/>
              <w:jc w:val="both"/>
            </w:pPr>
            <w:r>
              <w:t>Y</w:t>
            </w:r>
            <w:r w:rsidRPr="00ED6A08">
              <w:t>our application is reviewed and assessed by a Corra grants advisor. They may be in contact with you at this point to ask some follow up questions.</w:t>
            </w:r>
            <w:r>
              <w:t xml:space="preserve"> </w:t>
            </w:r>
          </w:p>
        </w:tc>
      </w:tr>
      <w:tr w:rsidR="00774C42" w14:paraId="36492533" w14:textId="77777777" w:rsidTr="001B24DC">
        <w:tc>
          <w:tcPr>
            <w:tcW w:w="1151" w:type="dxa"/>
            <w:vAlign w:val="center"/>
          </w:tcPr>
          <w:p w14:paraId="66539281" w14:textId="4F6A4552" w:rsidR="00774C42" w:rsidRDefault="00774C42" w:rsidP="002D5DF2">
            <w:pPr>
              <w:spacing w:before="0"/>
              <w:jc w:val="both"/>
            </w:pPr>
            <w:r>
              <w:rPr>
                <w:noProof/>
              </w:rPr>
              <w:drawing>
                <wp:inline distT="0" distB="0" distL="0" distR="0" wp14:anchorId="3AF22CFC" wp14:editId="552F2CD3">
                  <wp:extent cx="593725" cy="593725"/>
                  <wp:effectExtent l="0" t="0" r="0" b="0"/>
                  <wp:docPr id="1186154032" name="Picture 3" descr="Process St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rocess St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0" w:type="dxa"/>
            <w:vAlign w:val="center"/>
          </w:tcPr>
          <w:p w14:paraId="2F2840C2" w14:textId="5167DC84" w:rsidR="00774C42" w:rsidRDefault="001B24DC" w:rsidP="002D5DF2">
            <w:pPr>
              <w:spacing w:before="0"/>
              <w:jc w:val="both"/>
            </w:pPr>
            <w:r>
              <w:t xml:space="preserve">Applications are peer reviewed by other Corra </w:t>
            </w:r>
            <w:r w:rsidR="0FCEC5D4">
              <w:t>s</w:t>
            </w:r>
            <w:r w:rsidR="3BC419FB">
              <w:t>taff</w:t>
            </w:r>
            <w:r w:rsidR="0FCEC5D4">
              <w:t>.</w:t>
            </w:r>
            <w:r>
              <w:t xml:space="preserve"> </w:t>
            </w:r>
            <w:r w:rsidRPr="00472863">
              <w:t xml:space="preserve">At this stage, some applications </w:t>
            </w:r>
            <w:r>
              <w:t>may not</w:t>
            </w:r>
            <w:r w:rsidRPr="00472863">
              <w:t xml:space="preserve"> progress if they </w:t>
            </w:r>
            <w:r>
              <w:t>are</w:t>
            </w:r>
            <w:r w:rsidRPr="00472863">
              <w:t xml:space="preserve"> not eligible or a good fit with the fund theme.</w:t>
            </w:r>
          </w:p>
        </w:tc>
      </w:tr>
      <w:tr w:rsidR="00774C42" w14:paraId="29AB9DEC" w14:textId="77777777" w:rsidTr="001B24DC">
        <w:tc>
          <w:tcPr>
            <w:tcW w:w="1151" w:type="dxa"/>
            <w:vAlign w:val="center"/>
          </w:tcPr>
          <w:p w14:paraId="2F24DD63" w14:textId="027F590D" w:rsidR="00774C42" w:rsidRDefault="00774C42" w:rsidP="002D5DF2">
            <w:pPr>
              <w:spacing w:before="0"/>
              <w:jc w:val="both"/>
            </w:pPr>
            <w:r>
              <w:rPr>
                <w:noProof/>
              </w:rPr>
              <w:drawing>
                <wp:inline distT="0" distB="0" distL="0" distR="0" wp14:anchorId="6A87F607" wp14:editId="59F091EB">
                  <wp:extent cx="593725" cy="593725"/>
                  <wp:effectExtent l="0" t="0" r="0" b="0"/>
                  <wp:docPr id="1925215747" name="Picture 5" descr="Process St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rocess St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0" w:type="dxa"/>
            <w:vAlign w:val="center"/>
          </w:tcPr>
          <w:p w14:paraId="344DD9DC" w14:textId="528D832F" w:rsidR="00774C42" w:rsidRDefault="001B24DC" w:rsidP="002D5DF2">
            <w:pPr>
              <w:spacing w:before="0"/>
              <w:jc w:val="both"/>
            </w:pPr>
            <w:r>
              <w:t xml:space="preserve">If successful, the main contact listed on the application will receive an email advising them of the grant amount and payment information. </w:t>
            </w:r>
          </w:p>
        </w:tc>
      </w:tr>
    </w:tbl>
    <w:p w14:paraId="7C5BB80F" w14:textId="77777777" w:rsidR="00774C42" w:rsidRDefault="00774C42" w:rsidP="002D5DF2">
      <w:pPr>
        <w:spacing w:before="0"/>
        <w:jc w:val="both"/>
      </w:pPr>
    </w:p>
    <w:p w14:paraId="1FD3CC63" w14:textId="45DCF5D6" w:rsidR="00F075ED" w:rsidRDefault="00F075ED" w:rsidP="002D5DF2">
      <w:pPr>
        <w:spacing w:before="0"/>
        <w:jc w:val="both"/>
      </w:pPr>
      <w:r>
        <w:br w:type="page"/>
      </w:r>
    </w:p>
    <w:p w14:paraId="5D6B54DA" w14:textId="5AC7FC1C" w:rsidR="00083B2E" w:rsidRPr="001A65DE" w:rsidRDefault="00B8611E" w:rsidP="003020B1"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27B890D" wp14:editId="557B1940">
                <wp:simplePos x="0" y="0"/>
                <wp:positionH relativeFrom="page">
                  <wp:align>left</wp:align>
                </wp:positionH>
                <wp:positionV relativeFrom="paragraph">
                  <wp:posOffset>-762635</wp:posOffset>
                </wp:positionV>
                <wp:extent cx="7661275" cy="10717967"/>
                <wp:effectExtent l="0" t="0" r="0" b="7620"/>
                <wp:wrapNone/>
                <wp:docPr id="44248968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1275" cy="10717967"/>
                        </a:xfrm>
                        <a:prstGeom prst="rect">
                          <a:avLst/>
                        </a:prstGeom>
                        <a:solidFill>
                          <a:srgbClr val="5E316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73E92D" id="Rectangle 3" o:spid="_x0000_s1026" style="position:absolute;margin-left:0;margin-top:-60.05pt;width:603.25pt;height:843.95pt;z-index:25165824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" fillcolor="#5e3168" stroked="f" strokeweight="1pt">
                <w10:wrap anchorx="page"/>
              </v:rect>
            </w:pict>
          </mc:Fallback>
        </mc:AlternateContent>
      </w:r>
      <w:r>
        <w:rPr>
          <w:noProof/>
          <w:szCs w:val="24"/>
        </w:rPr>
        <w:drawing>
          <wp:anchor distT="0" distB="0" distL="114300" distR="114300" simplePos="0" relativeHeight="251658243" behindDoc="0" locked="0" layoutInCell="1" allowOverlap="1" wp14:anchorId="2D647037" wp14:editId="0131ABA7">
            <wp:simplePos x="0" y="0"/>
            <wp:positionH relativeFrom="column">
              <wp:posOffset>-706235</wp:posOffset>
            </wp:positionH>
            <wp:positionV relativeFrom="paragraph">
              <wp:posOffset>7137181</wp:posOffset>
            </wp:positionV>
            <wp:extent cx="7552690" cy="2868930"/>
            <wp:effectExtent l="0" t="0" r="3810" b="1270"/>
            <wp:wrapNone/>
            <wp:docPr id="94345590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455909" name="Picture 16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55E6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992C596" wp14:editId="3EB2F3DE">
                <wp:simplePos x="0" y="0"/>
                <wp:positionH relativeFrom="column">
                  <wp:posOffset>44408</wp:posOffset>
                </wp:positionH>
                <wp:positionV relativeFrom="paragraph">
                  <wp:posOffset>81884</wp:posOffset>
                </wp:positionV>
                <wp:extent cx="5921115" cy="6842697"/>
                <wp:effectExtent l="0" t="0" r="0" b="3175"/>
                <wp:wrapNone/>
                <wp:docPr id="2077167333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1115" cy="68426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31EC71" w14:textId="77777777" w:rsidR="00D71FD9" w:rsidRPr="009B06D6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42"/>
                                <w:szCs w:val="42"/>
                              </w:rPr>
                            </w:pPr>
                            <w:r w:rsidRPr="009B06D6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42"/>
                                <w:szCs w:val="42"/>
                              </w:rPr>
                              <w:t>About Corra Foundation</w:t>
                            </w:r>
                          </w:p>
                          <w:p w14:paraId="444859A8" w14:textId="77777777" w:rsidR="00D71FD9" w:rsidRPr="009B06D6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Corra Foundation exists to make a difference to the lives of people and communities. It works</w:t>
                            </w:r>
                          </w:p>
                          <w:p w14:paraId="26A45B1F" w14:textId="77777777" w:rsidR="00D71FD9" w:rsidRPr="009B06D6" w:rsidRDefault="00D71FD9" w:rsidP="002D5DF2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jc w:val="both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with others to encourage positive change, opportunity, fairness and growth of aspirations which</w:t>
                            </w:r>
                            <w:r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improve quality of life. Corra wants to see a society in which people create positive change and</w:t>
                            </w:r>
                            <w:r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enjoy fulfilling lives.</w:t>
                            </w:r>
                          </w:p>
                          <w:p w14:paraId="0A488CFB" w14:textId="77777777" w:rsidR="00D71FD9" w:rsidRPr="009B06D6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</w:p>
                          <w:p w14:paraId="1C552F0F" w14:textId="77777777" w:rsidR="00D71FD9" w:rsidRPr="009B06D6" w:rsidRDefault="00D71FD9" w:rsidP="002D5DF2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jc w:val="both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In 2020 Corra launched a ten-year strategy. It is long term because making a different on the big</w:t>
                            </w:r>
                            <w:r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challenges will take time. At its heart is the strong belief that when people find their voice, they</w:t>
                            </w:r>
                            <w:r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unlock the power to make change happen.</w:t>
                            </w:r>
                          </w:p>
                          <w:p w14:paraId="0AFB1CEE" w14:textId="77777777" w:rsidR="00D71FD9" w:rsidRPr="009B06D6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</w:p>
                          <w:p w14:paraId="5E919F11" w14:textId="77777777" w:rsidR="00D71FD9" w:rsidRPr="009B06D6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9B06D6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Our ways of working</w:t>
                            </w:r>
                          </w:p>
                          <w:p w14:paraId="13902964" w14:textId="77777777" w:rsidR="00D71FD9" w:rsidRPr="009B06D6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At Corra we have a set of principles that we strive to put into practice across our roles as an</w:t>
                            </w:r>
                          </w:p>
                          <w:p w14:paraId="1C90AF7B" w14:textId="77777777" w:rsidR="00D71FD9" w:rsidRPr="009B06D6" w:rsidRDefault="00D71FD9" w:rsidP="002D5DF2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jc w:val="both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employer, independent funder, charity and partner, as well as in our influencing activity.</w:t>
                            </w:r>
                          </w:p>
                          <w:p w14:paraId="75A8C677" w14:textId="77777777" w:rsidR="00D71FD9" w:rsidRPr="009B06D6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</w:p>
                          <w:p w14:paraId="66D2B9B1" w14:textId="77777777" w:rsidR="00D71FD9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We will:</w:t>
                            </w:r>
                          </w:p>
                          <w:p w14:paraId="3D2A9BE2" w14:textId="77777777" w:rsidR="00D71FD9" w:rsidRPr="009B06D6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</w:p>
                          <w:p w14:paraId="26AB0C1D" w14:textId="77777777" w:rsidR="00D71FD9" w:rsidRDefault="00D71FD9" w:rsidP="00D71FD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Listen and respond to people, communities and organisations and amplify voices that are</w:t>
                            </w:r>
                            <w:r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less well heard – their wisdom is at the heart of Corra’s approach.</w:t>
                            </w:r>
                          </w:p>
                          <w:p w14:paraId="0AFC744D" w14:textId="77777777" w:rsidR="00D71FD9" w:rsidRDefault="00D71FD9" w:rsidP="00D71FD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Build relationships, always working alongside others on the basis of shared power, mutual</w:t>
                            </w:r>
                            <w:r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trust and shared learning.</w:t>
                            </w:r>
                          </w:p>
                          <w:p w14:paraId="1206778E" w14:textId="77777777" w:rsidR="00D71FD9" w:rsidRDefault="00D71FD9" w:rsidP="00D71FD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Pursue diversity, equity and inclusion (DEI), trying to challenge structural discrimination and</w:t>
                            </w:r>
                            <w:r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contribute to radical shifts in the funding sector.</w:t>
                            </w:r>
                          </w:p>
                          <w:p w14:paraId="1D25444D" w14:textId="77777777" w:rsidR="00D71FD9" w:rsidRDefault="00D71FD9" w:rsidP="00D71FD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Be an open, trusting and flexible grant maker.</w:t>
                            </w:r>
                          </w:p>
                          <w:p w14:paraId="39B9FCEA" w14:textId="77777777" w:rsidR="00D71FD9" w:rsidRDefault="00D71FD9" w:rsidP="00D71FD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Ensure we contribute to tackling climate change, through our investments, operations and</w:t>
                            </w:r>
                            <w:r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grant making and encouraging others to take action alongside us.</w:t>
                            </w:r>
                          </w:p>
                          <w:p w14:paraId="2F2866AA" w14:textId="77777777" w:rsidR="00D71FD9" w:rsidRPr="009B06D6" w:rsidRDefault="00D71FD9" w:rsidP="00D71FD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Be bold, taking considered risks and supporting others to do the same.</w:t>
                            </w:r>
                          </w:p>
                          <w:p w14:paraId="3BF75070" w14:textId="77777777" w:rsidR="00D71FD9" w:rsidRPr="009B06D6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Cs w:val="24"/>
                              </w:rPr>
                            </w:pPr>
                          </w:p>
                          <w:p w14:paraId="19D5B9DF" w14:textId="4107921B" w:rsidR="00D71FD9" w:rsidRPr="009B06D6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Cs w:val="24"/>
                              </w:rPr>
                              <w:t xml:space="preserve">Date of publication: </w:t>
                            </w:r>
                            <w:r w:rsidR="002D1EFA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Cs w:val="24"/>
                              </w:rPr>
                              <w:t xml:space="preserve">21st July </w:t>
                            </w:r>
                            <w:r w:rsidR="00C7535A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Cs w:val="24"/>
                              </w:rPr>
                              <w:t>2025</w:t>
                            </w:r>
                          </w:p>
                          <w:p w14:paraId="37486A0B" w14:textId="77777777" w:rsidR="00D71FD9" w:rsidRPr="009B06D6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</w:p>
                          <w:p w14:paraId="7018ED27" w14:textId="77777777" w:rsidR="00D71FD9" w:rsidRPr="009B06D6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Corra Foundation</w:t>
                            </w:r>
                          </w:p>
                          <w:p w14:paraId="074EE41D" w14:textId="77777777" w:rsidR="00D71FD9" w:rsidRPr="009B06D6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Office Suite 30 Pure Offices</w:t>
                            </w:r>
                          </w:p>
                          <w:p w14:paraId="7891D239" w14:textId="77777777" w:rsidR="00D71FD9" w:rsidRPr="009B06D6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4 Lochside Way</w:t>
                            </w:r>
                          </w:p>
                          <w:p w14:paraId="0D3ABC90" w14:textId="77777777" w:rsidR="00D71FD9" w:rsidRPr="009B06D6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</w:pPr>
                            <w:r w:rsidRPr="009B06D6">
                              <w:rPr>
                                <w:rFonts w:cstheme="minorHAnsi"/>
                                <w:color w:val="FFFFFF"/>
                                <w:szCs w:val="24"/>
                              </w:rPr>
                              <w:t>Edinburgh EH12 9DT</w:t>
                            </w:r>
                          </w:p>
                          <w:p w14:paraId="21608A80" w14:textId="77777777" w:rsidR="00D71FD9" w:rsidRPr="002D1EFA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Cs w:val="24"/>
                                <w:lang w:val="it-IT"/>
                              </w:rPr>
                            </w:pPr>
                            <w:r w:rsidRPr="002D1EFA">
                              <w:rPr>
                                <w:rFonts w:cstheme="minorHAnsi"/>
                                <w:color w:val="FFFFFF"/>
                                <w:szCs w:val="24"/>
                                <w:lang w:val="it-IT"/>
                              </w:rPr>
                              <w:t xml:space="preserve">e: </w:t>
                            </w:r>
                            <w:r w:rsidRPr="002D1EFA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Cs w:val="24"/>
                                <w:lang w:val="it-IT"/>
                              </w:rPr>
                              <w:t>hello@corra.scot</w:t>
                            </w:r>
                          </w:p>
                          <w:p w14:paraId="0FAE0E18" w14:textId="77777777" w:rsidR="00D71FD9" w:rsidRPr="002D1EFA" w:rsidRDefault="00D71FD9" w:rsidP="00D71FD9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Cs w:val="24"/>
                                <w:lang w:val="it-IT"/>
                              </w:rPr>
                            </w:pPr>
                            <w:r w:rsidRPr="002D1EFA">
                              <w:rPr>
                                <w:rFonts w:cstheme="minorHAnsi"/>
                                <w:color w:val="FFFFFF"/>
                                <w:szCs w:val="24"/>
                                <w:lang w:val="it-IT"/>
                              </w:rPr>
                              <w:t xml:space="preserve">t: </w:t>
                            </w:r>
                            <w:r w:rsidRPr="002D1EFA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Cs w:val="24"/>
                                <w:lang w:val="it-IT"/>
                              </w:rPr>
                              <w:t>0131 444 4020</w:t>
                            </w:r>
                          </w:p>
                          <w:p w14:paraId="235F6E09" w14:textId="77777777" w:rsidR="003E55E6" w:rsidRPr="002D1EFA" w:rsidRDefault="003E55E6" w:rsidP="00820B04">
                            <w:pPr>
                              <w:rPr>
                                <w:color w:val="FFFFFF" w:themeColor="background1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2C596" id="Text Box 19" o:spid="_x0000_s1027" type="#_x0000_t202" style="position:absolute;margin-left:3.5pt;margin-top:6.45pt;width:466.25pt;height:538.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" filled="f" stroked="f" strokeweight=".5pt">
                <v:textbox inset="0,0,0,0">
                  <w:txbxContent>
                    <w:p w14:paraId="0631EC71" w14:textId="77777777" w:rsidR="00D71FD9" w:rsidRPr="009B06D6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b/>
                          <w:bCs/>
                          <w:color w:val="FFFFFF"/>
                          <w:sz w:val="42"/>
                          <w:szCs w:val="42"/>
                        </w:rPr>
                      </w:pPr>
                      <w:r w:rsidRPr="009B06D6">
                        <w:rPr>
                          <w:rFonts w:cstheme="minorHAnsi"/>
                          <w:b/>
                          <w:bCs/>
                          <w:color w:val="FFFFFF"/>
                          <w:sz w:val="42"/>
                          <w:szCs w:val="42"/>
                        </w:rPr>
                        <w:t>About Corra Foundation</w:t>
                      </w:r>
                    </w:p>
                    <w:p w14:paraId="444859A8" w14:textId="77777777" w:rsidR="00D71FD9" w:rsidRPr="009B06D6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Corra Foundation exists to make a difference to the lives of people and communities. It works</w:t>
                      </w:r>
                    </w:p>
                    <w:p w14:paraId="26A45B1F" w14:textId="77777777" w:rsidR="00D71FD9" w:rsidRPr="009B06D6" w:rsidRDefault="00D71FD9" w:rsidP="002D5DF2">
                      <w:pPr>
                        <w:autoSpaceDE w:val="0"/>
                        <w:autoSpaceDN w:val="0"/>
                        <w:adjustRightInd w:val="0"/>
                        <w:spacing w:before="0"/>
                        <w:jc w:val="both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with others to encourage positive change, opportunity, fairness and growth of aspirations which</w:t>
                      </w:r>
                      <w:r>
                        <w:rPr>
                          <w:rFonts w:cstheme="minorHAnsi"/>
                          <w:color w:val="FFFFFF"/>
                          <w:szCs w:val="24"/>
                        </w:rPr>
                        <w:t xml:space="preserve"> </w:t>
                      </w: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improve quality of life. Corra wants to see a society in which people create positive change and</w:t>
                      </w:r>
                      <w:r>
                        <w:rPr>
                          <w:rFonts w:cstheme="minorHAnsi"/>
                          <w:color w:val="FFFFFF"/>
                          <w:szCs w:val="24"/>
                        </w:rPr>
                        <w:t xml:space="preserve"> </w:t>
                      </w: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enjoy fulfilling lives.</w:t>
                      </w:r>
                    </w:p>
                    <w:p w14:paraId="0A488CFB" w14:textId="77777777" w:rsidR="00D71FD9" w:rsidRPr="009B06D6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</w:p>
                    <w:p w14:paraId="1C552F0F" w14:textId="77777777" w:rsidR="00D71FD9" w:rsidRPr="009B06D6" w:rsidRDefault="00D71FD9" w:rsidP="002D5DF2">
                      <w:pPr>
                        <w:autoSpaceDE w:val="0"/>
                        <w:autoSpaceDN w:val="0"/>
                        <w:adjustRightInd w:val="0"/>
                        <w:spacing w:before="0"/>
                        <w:jc w:val="both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In 2020 Corra launched a ten-year strategy. It is long term because making a different on the big</w:t>
                      </w:r>
                      <w:r>
                        <w:rPr>
                          <w:rFonts w:cstheme="minorHAnsi"/>
                          <w:color w:val="FFFFFF"/>
                          <w:szCs w:val="24"/>
                        </w:rPr>
                        <w:t xml:space="preserve"> </w:t>
                      </w: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challenges will take time. At its heart is the strong belief that when people find their voice, they</w:t>
                      </w:r>
                      <w:r>
                        <w:rPr>
                          <w:rFonts w:cstheme="minorHAnsi"/>
                          <w:color w:val="FFFFFF"/>
                          <w:szCs w:val="24"/>
                        </w:rPr>
                        <w:t xml:space="preserve"> </w:t>
                      </w: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unlock the power to make change happen.</w:t>
                      </w:r>
                    </w:p>
                    <w:p w14:paraId="0AFB1CEE" w14:textId="77777777" w:rsidR="00D71FD9" w:rsidRPr="009B06D6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</w:p>
                    <w:p w14:paraId="5E919F11" w14:textId="77777777" w:rsidR="00D71FD9" w:rsidRPr="009B06D6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b/>
                          <w:bCs/>
                          <w:color w:val="FFFFFF"/>
                          <w:sz w:val="40"/>
                          <w:szCs w:val="40"/>
                        </w:rPr>
                      </w:pPr>
                      <w:r w:rsidRPr="009B06D6">
                        <w:rPr>
                          <w:rFonts w:cstheme="minorHAnsi"/>
                          <w:b/>
                          <w:bCs/>
                          <w:color w:val="FFFFFF"/>
                          <w:sz w:val="40"/>
                          <w:szCs w:val="40"/>
                        </w:rPr>
                        <w:t>Our ways of working</w:t>
                      </w:r>
                    </w:p>
                    <w:p w14:paraId="13902964" w14:textId="77777777" w:rsidR="00D71FD9" w:rsidRPr="009B06D6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At Corra we have a set of principles that we strive to put into practice across our roles as an</w:t>
                      </w:r>
                    </w:p>
                    <w:p w14:paraId="1C90AF7B" w14:textId="77777777" w:rsidR="00D71FD9" w:rsidRPr="009B06D6" w:rsidRDefault="00D71FD9" w:rsidP="002D5DF2">
                      <w:pPr>
                        <w:autoSpaceDE w:val="0"/>
                        <w:autoSpaceDN w:val="0"/>
                        <w:adjustRightInd w:val="0"/>
                        <w:spacing w:before="0"/>
                        <w:jc w:val="both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employer, independent funder, charity and partner, as well as in our influencing activity.</w:t>
                      </w:r>
                    </w:p>
                    <w:p w14:paraId="75A8C677" w14:textId="77777777" w:rsidR="00D71FD9" w:rsidRPr="009B06D6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</w:p>
                    <w:p w14:paraId="66D2B9B1" w14:textId="77777777" w:rsidR="00D71FD9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We will:</w:t>
                      </w:r>
                    </w:p>
                    <w:p w14:paraId="3D2A9BE2" w14:textId="77777777" w:rsidR="00D71FD9" w:rsidRPr="009B06D6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</w:p>
                    <w:p w14:paraId="26AB0C1D" w14:textId="77777777" w:rsidR="00D71FD9" w:rsidRDefault="00D71FD9" w:rsidP="00D71FD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Listen and respond to people, communities and organisations and amplify voices that are</w:t>
                      </w:r>
                      <w:r>
                        <w:rPr>
                          <w:rFonts w:cstheme="minorHAnsi"/>
                          <w:color w:val="FFFFFF"/>
                          <w:szCs w:val="24"/>
                        </w:rPr>
                        <w:t xml:space="preserve"> </w:t>
                      </w: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less well heard – their wisdom is at the heart of Corra’s approach.</w:t>
                      </w:r>
                    </w:p>
                    <w:p w14:paraId="0AFC744D" w14:textId="77777777" w:rsidR="00D71FD9" w:rsidRDefault="00D71FD9" w:rsidP="00D71FD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Build relationships, always working alongside others on the basis of shared power, mutual</w:t>
                      </w:r>
                      <w:r>
                        <w:rPr>
                          <w:rFonts w:cstheme="minorHAnsi"/>
                          <w:color w:val="FFFFFF"/>
                          <w:szCs w:val="24"/>
                        </w:rPr>
                        <w:t xml:space="preserve"> </w:t>
                      </w: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trust and shared learning.</w:t>
                      </w:r>
                    </w:p>
                    <w:p w14:paraId="1206778E" w14:textId="77777777" w:rsidR="00D71FD9" w:rsidRDefault="00D71FD9" w:rsidP="00D71FD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Pursue diversity, equity and inclusion (DEI), trying to challenge structural discrimination and</w:t>
                      </w:r>
                      <w:r>
                        <w:rPr>
                          <w:rFonts w:cstheme="minorHAnsi"/>
                          <w:color w:val="FFFFFF"/>
                          <w:szCs w:val="24"/>
                        </w:rPr>
                        <w:t xml:space="preserve"> </w:t>
                      </w: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contribute to radical shifts in the funding sector.</w:t>
                      </w:r>
                    </w:p>
                    <w:p w14:paraId="1D25444D" w14:textId="77777777" w:rsidR="00D71FD9" w:rsidRDefault="00D71FD9" w:rsidP="00D71FD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Be an open, trusting and flexible grant maker.</w:t>
                      </w:r>
                    </w:p>
                    <w:p w14:paraId="39B9FCEA" w14:textId="77777777" w:rsidR="00D71FD9" w:rsidRDefault="00D71FD9" w:rsidP="00D71FD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Ensure we contribute to tackling climate change, through our investments, operations and</w:t>
                      </w:r>
                      <w:r>
                        <w:rPr>
                          <w:rFonts w:cstheme="minorHAnsi"/>
                          <w:color w:val="FFFFFF"/>
                          <w:szCs w:val="24"/>
                        </w:rPr>
                        <w:t xml:space="preserve"> </w:t>
                      </w: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grant making and encouraging others to take action alongside us.</w:t>
                      </w:r>
                    </w:p>
                    <w:p w14:paraId="2F2866AA" w14:textId="77777777" w:rsidR="00D71FD9" w:rsidRPr="009B06D6" w:rsidRDefault="00D71FD9" w:rsidP="00D71FD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Be bold, taking considered risks and supporting others to do the same.</w:t>
                      </w:r>
                    </w:p>
                    <w:p w14:paraId="3BF75070" w14:textId="77777777" w:rsidR="00D71FD9" w:rsidRPr="009B06D6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b/>
                          <w:bCs/>
                          <w:color w:val="FFFFFF"/>
                          <w:szCs w:val="24"/>
                        </w:rPr>
                      </w:pPr>
                    </w:p>
                    <w:p w14:paraId="19D5B9DF" w14:textId="4107921B" w:rsidR="00D71FD9" w:rsidRPr="009B06D6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b/>
                          <w:bCs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b/>
                          <w:bCs/>
                          <w:color w:val="FFFFFF"/>
                          <w:szCs w:val="24"/>
                        </w:rPr>
                        <w:t xml:space="preserve">Date of publication: </w:t>
                      </w:r>
                      <w:r w:rsidR="002D1EFA">
                        <w:rPr>
                          <w:rFonts w:cstheme="minorHAnsi"/>
                          <w:b/>
                          <w:bCs/>
                          <w:color w:val="FFFFFF"/>
                          <w:szCs w:val="24"/>
                        </w:rPr>
                        <w:t xml:space="preserve">21st July </w:t>
                      </w:r>
                      <w:r w:rsidR="00C7535A">
                        <w:rPr>
                          <w:rFonts w:cstheme="minorHAnsi"/>
                          <w:b/>
                          <w:bCs/>
                          <w:color w:val="FFFFFF"/>
                          <w:szCs w:val="24"/>
                        </w:rPr>
                        <w:t>2025</w:t>
                      </w:r>
                    </w:p>
                    <w:p w14:paraId="37486A0B" w14:textId="77777777" w:rsidR="00D71FD9" w:rsidRPr="009B06D6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</w:p>
                    <w:p w14:paraId="7018ED27" w14:textId="77777777" w:rsidR="00D71FD9" w:rsidRPr="009B06D6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Corra Foundation</w:t>
                      </w:r>
                    </w:p>
                    <w:p w14:paraId="074EE41D" w14:textId="77777777" w:rsidR="00D71FD9" w:rsidRPr="009B06D6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Office Suite 30 Pure Offices</w:t>
                      </w:r>
                    </w:p>
                    <w:p w14:paraId="7891D239" w14:textId="77777777" w:rsidR="00D71FD9" w:rsidRPr="009B06D6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4 Lochside Way</w:t>
                      </w:r>
                    </w:p>
                    <w:p w14:paraId="0D3ABC90" w14:textId="77777777" w:rsidR="00D71FD9" w:rsidRPr="009B06D6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color w:val="FFFFFF"/>
                          <w:szCs w:val="24"/>
                        </w:rPr>
                      </w:pPr>
                      <w:r w:rsidRPr="009B06D6">
                        <w:rPr>
                          <w:rFonts w:cstheme="minorHAnsi"/>
                          <w:color w:val="FFFFFF"/>
                          <w:szCs w:val="24"/>
                        </w:rPr>
                        <w:t>Edinburgh EH12 9DT</w:t>
                      </w:r>
                    </w:p>
                    <w:p w14:paraId="21608A80" w14:textId="77777777" w:rsidR="00D71FD9" w:rsidRPr="002D1EFA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b/>
                          <w:bCs/>
                          <w:color w:val="FFFFFF"/>
                          <w:szCs w:val="24"/>
                          <w:lang w:val="it-IT"/>
                        </w:rPr>
                      </w:pPr>
                      <w:r w:rsidRPr="002D1EFA">
                        <w:rPr>
                          <w:rFonts w:cstheme="minorHAnsi"/>
                          <w:color w:val="FFFFFF"/>
                          <w:szCs w:val="24"/>
                          <w:lang w:val="it-IT"/>
                        </w:rPr>
                        <w:t xml:space="preserve">e: </w:t>
                      </w:r>
                      <w:r w:rsidRPr="002D1EFA">
                        <w:rPr>
                          <w:rFonts w:cstheme="minorHAnsi"/>
                          <w:b/>
                          <w:bCs/>
                          <w:color w:val="FFFFFF"/>
                          <w:szCs w:val="24"/>
                          <w:lang w:val="it-IT"/>
                        </w:rPr>
                        <w:t>hello@corra.scot</w:t>
                      </w:r>
                    </w:p>
                    <w:p w14:paraId="0FAE0E18" w14:textId="77777777" w:rsidR="00D71FD9" w:rsidRPr="002D1EFA" w:rsidRDefault="00D71FD9" w:rsidP="00D71FD9">
                      <w:pPr>
                        <w:autoSpaceDE w:val="0"/>
                        <w:autoSpaceDN w:val="0"/>
                        <w:adjustRightInd w:val="0"/>
                        <w:spacing w:before="0"/>
                        <w:rPr>
                          <w:rFonts w:cstheme="minorHAnsi"/>
                          <w:b/>
                          <w:bCs/>
                          <w:color w:val="FFFFFF"/>
                          <w:szCs w:val="24"/>
                          <w:lang w:val="it-IT"/>
                        </w:rPr>
                      </w:pPr>
                      <w:r w:rsidRPr="002D1EFA">
                        <w:rPr>
                          <w:rFonts w:cstheme="minorHAnsi"/>
                          <w:color w:val="FFFFFF"/>
                          <w:szCs w:val="24"/>
                          <w:lang w:val="it-IT"/>
                        </w:rPr>
                        <w:t xml:space="preserve">t: </w:t>
                      </w:r>
                      <w:r w:rsidRPr="002D1EFA">
                        <w:rPr>
                          <w:rFonts w:cstheme="minorHAnsi"/>
                          <w:b/>
                          <w:bCs/>
                          <w:color w:val="FFFFFF"/>
                          <w:szCs w:val="24"/>
                          <w:lang w:val="it-IT"/>
                        </w:rPr>
                        <w:t>0131 444 4020</w:t>
                      </w:r>
                    </w:p>
                    <w:p w14:paraId="235F6E09" w14:textId="77777777" w:rsidR="003E55E6" w:rsidRPr="002D1EFA" w:rsidRDefault="003E55E6" w:rsidP="00820B04">
                      <w:pPr>
                        <w:rPr>
                          <w:color w:val="FFFFFF" w:themeColor="background1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83B2E" w:rsidRPr="001A65DE" w:rsidSect="00565126">
      <w:headerReference w:type="default" r:id="rId23"/>
      <w:footerReference w:type="default" r:id="rId24"/>
      <w:headerReference w:type="first" r:id="rId25"/>
      <w:footerReference w:type="first" r:id="rId26"/>
      <w:pgSz w:w="11906" w:h="16838"/>
      <w:pgMar w:top="1134" w:right="99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EC15D" w14:textId="77777777" w:rsidR="009C7156" w:rsidRDefault="009C7156" w:rsidP="006F6AB0">
      <w:r>
        <w:separator/>
      </w:r>
    </w:p>
  </w:endnote>
  <w:endnote w:type="continuationSeparator" w:id="0">
    <w:p w14:paraId="6ED0B4D8" w14:textId="77777777" w:rsidR="009C7156" w:rsidRDefault="009C7156" w:rsidP="006F6AB0">
      <w:r>
        <w:continuationSeparator/>
      </w:r>
    </w:p>
  </w:endnote>
  <w:endnote w:type="continuationNotice" w:id="1">
    <w:p w14:paraId="14D0A647" w14:textId="77777777" w:rsidR="009C7156" w:rsidRDefault="009C7156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 (Headings)">
    <w:altName w:val="Calibri Light"/>
    <w:charset w:val="00"/>
    <w:family w:val="roman"/>
    <w:pitch w:val="default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390347"/>
      <w:docPartObj>
        <w:docPartGallery w:val="Page Numbers (Bottom of Page)"/>
        <w:docPartUnique/>
      </w:docPartObj>
    </w:sdtPr>
    <w:sdtEndPr/>
    <w:sdtContent>
      <w:p w14:paraId="7C836628" w14:textId="77777777" w:rsidR="00F03BFA" w:rsidRDefault="00F03BFA">
        <w:pPr>
          <w:pStyle w:val="Footer"/>
          <w:jc w:val="right"/>
        </w:pPr>
        <w:r w:rsidRPr="00912918">
          <w:rPr>
            <w:szCs w:val="24"/>
          </w:rPr>
          <w:t xml:space="preserve">Page | </w:t>
        </w:r>
        <w:r w:rsidRPr="00912918">
          <w:rPr>
            <w:szCs w:val="24"/>
          </w:rPr>
          <w:fldChar w:fldCharType="begin"/>
        </w:r>
        <w:r w:rsidRPr="00912918">
          <w:rPr>
            <w:szCs w:val="24"/>
          </w:rPr>
          <w:instrText xml:space="preserve"> PAGE   \* MERGEFORMAT </w:instrText>
        </w:r>
        <w:r w:rsidRPr="00912918">
          <w:rPr>
            <w:szCs w:val="24"/>
          </w:rPr>
          <w:fldChar w:fldCharType="separate"/>
        </w:r>
        <w:r w:rsidRPr="00912918">
          <w:rPr>
            <w:noProof/>
            <w:szCs w:val="24"/>
          </w:rPr>
          <w:t>2</w:t>
        </w:r>
        <w:r w:rsidRPr="00912918">
          <w:rPr>
            <w:noProof/>
            <w:szCs w:val="24"/>
          </w:rPr>
          <w:fldChar w:fldCharType="end"/>
        </w:r>
        <w:r>
          <w:t xml:space="preserve"> </w:t>
        </w:r>
      </w:p>
    </w:sdtContent>
  </w:sdt>
  <w:p w14:paraId="57F302EB" w14:textId="77777777" w:rsidR="006F6AB0" w:rsidRDefault="006F6A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4"/>
      </w:rPr>
      <w:id w:val="889306465"/>
      <w:docPartObj>
        <w:docPartGallery w:val="Page Numbers (Bottom of Page)"/>
        <w:docPartUnique/>
      </w:docPartObj>
    </w:sdtPr>
    <w:sdtEndPr/>
    <w:sdtContent>
      <w:p w14:paraId="17AFAFF6" w14:textId="0AFA9F74" w:rsidR="00083B2E" w:rsidRPr="00C213B3" w:rsidRDefault="0056302E">
        <w:pPr>
          <w:pStyle w:val="Footer"/>
          <w:jc w:val="right"/>
          <w:rPr>
            <w:szCs w:val="24"/>
          </w:rPr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12EB10B0" wp14:editId="6F12C7B3">
              <wp:simplePos x="0" y="0"/>
              <wp:positionH relativeFrom="column">
                <wp:posOffset>3474720</wp:posOffset>
              </wp:positionH>
              <wp:positionV relativeFrom="paragraph">
                <wp:posOffset>-334645</wp:posOffset>
              </wp:positionV>
              <wp:extent cx="2651760" cy="1526540"/>
              <wp:effectExtent l="0" t="0" r="0" b="0"/>
              <wp:wrapTight wrapText="bothSides">
                <wp:wrapPolygon edited="0">
                  <wp:start x="0" y="0"/>
                  <wp:lineTo x="0" y="21295"/>
                  <wp:lineTo x="21414" y="21295"/>
                  <wp:lineTo x="21414" y="0"/>
                  <wp:lineTo x="0" y="0"/>
                </wp:wrapPolygon>
              </wp:wrapTight>
              <wp:docPr id="1798224252" name="Picture 2" descr="A logo for children's entertainment company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0273444" name="Picture 2" descr="A logo for children's entertainment company&#10;&#10;Description automatically generated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51760" cy="1526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083B2E" w:rsidRPr="00C213B3">
          <w:rPr>
            <w:szCs w:val="24"/>
          </w:rPr>
          <w:t xml:space="preserve">Page | </w:t>
        </w:r>
        <w:r w:rsidR="00083B2E" w:rsidRPr="00C213B3">
          <w:rPr>
            <w:szCs w:val="24"/>
          </w:rPr>
          <w:fldChar w:fldCharType="begin"/>
        </w:r>
        <w:r w:rsidR="00083B2E" w:rsidRPr="00C213B3">
          <w:rPr>
            <w:szCs w:val="24"/>
          </w:rPr>
          <w:instrText xml:space="preserve"> PAGE   \* MERGEFORMAT </w:instrText>
        </w:r>
        <w:r w:rsidR="00083B2E" w:rsidRPr="00C213B3">
          <w:rPr>
            <w:szCs w:val="24"/>
          </w:rPr>
          <w:fldChar w:fldCharType="separate"/>
        </w:r>
        <w:r w:rsidR="00083B2E" w:rsidRPr="00C213B3">
          <w:rPr>
            <w:noProof/>
            <w:szCs w:val="24"/>
          </w:rPr>
          <w:t>2</w:t>
        </w:r>
        <w:r w:rsidR="00083B2E" w:rsidRPr="00C213B3">
          <w:rPr>
            <w:noProof/>
            <w:szCs w:val="24"/>
          </w:rPr>
          <w:fldChar w:fldCharType="end"/>
        </w:r>
        <w:r w:rsidR="00083B2E" w:rsidRPr="00C213B3">
          <w:rPr>
            <w:szCs w:val="24"/>
          </w:rPr>
          <w:t xml:space="preserve"> </w:t>
        </w:r>
      </w:p>
    </w:sdtContent>
  </w:sdt>
  <w:p w14:paraId="49FE318E" w14:textId="22E6CAB1" w:rsidR="00083B2E" w:rsidRDefault="00083B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E2399" w14:textId="77777777" w:rsidR="009C7156" w:rsidRDefault="009C7156" w:rsidP="006F6AB0">
      <w:r>
        <w:separator/>
      </w:r>
    </w:p>
  </w:footnote>
  <w:footnote w:type="continuationSeparator" w:id="0">
    <w:p w14:paraId="41DEDFBD" w14:textId="77777777" w:rsidR="009C7156" w:rsidRDefault="009C7156" w:rsidP="006F6AB0">
      <w:r>
        <w:continuationSeparator/>
      </w:r>
    </w:p>
  </w:footnote>
  <w:footnote w:type="continuationNotice" w:id="1">
    <w:p w14:paraId="3709AC85" w14:textId="77777777" w:rsidR="009C7156" w:rsidRDefault="009C7156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951A7" w14:textId="77777777" w:rsidR="00C05A08" w:rsidRDefault="00C05A08" w:rsidP="00C05A08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180FA" w14:textId="77777777" w:rsidR="00B91698" w:rsidRDefault="00B91698" w:rsidP="00C05A08">
    <w:pPr>
      <w:pStyle w:val="Header"/>
      <w:jc w:val="right"/>
    </w:pPr>
  </w:p>
  <w:p w14:paraId="3B7DB709" w14:textId="77777777" w:rsidR="00C05A08" w:rsidRDefault="00C05A08" w:rsidP="00C05A0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1649"/>
    <w:multiLevelType w:val="multilevel"/>
    <w:tmpl w:val="6CE05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386688"/>
    <w:multiLevelType w:val="hybridMultilevel"/>
    <w:tmpl w:val="76FE7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C43C2"/>
    <w:multiLevelType w:val="hybridMultilevel"/>
    <w:tmpl w:val="A6EE8324"/>
    <w:lvl w:ilvl="0" w:tplc="3F2A957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90E22"/>
    <w:multiLevelType w:val="hybridMultilevel"/>
    <w:tmpl w:val="56988F58"/>
    <w:lvl w:ilvl="0" w:tplc="3F2A957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A421B"/>
    <w:multiLevelType w:val="hybridMultilevel"/>
    <w:tmpl w:val="0C36CADA"/>
    <w:lvl w:ilvl="0" w:tplc="FFFFFFFF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3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36F6A"/>
    <w:multiLevelType w:val="hybridMultilevel"/>
    <w:tmpl w:val="D6D404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553927"/>
    <w:multiLevelType w:val="hybridMultilevel"/>
    <w:tmpl w:val="9AF6372E"/>
    <w:lvl w:ilvl="0" w:tplc="3F2A957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715FE"/>
    <w:multiLevelType w:val="hybridMultilevel"/>
    <w:tmpl w:val="B060C8E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D03021"/>
    <w:multiLevelType w:val="hybridMultilevel"/>
    <w:tmpl w:val="36D26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0F6285"/>
    <w:multiLevelType w:val="hybridMultilevel"/>
    <w:tmpl w:val="159EA5EA"/>
    <w:lvl w:ilvl="0" w:tplc="3F2A95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321CAB"/>
    <w:multiLevelType w:val="multilevel"/>
    <w:tmpl w:val="022EE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E32FA4"/>
    <w:multiLevelType w:val="hybridMultilevel"/>
    <w:tmpl w:val="E3FA943A"/>
    <w:lvl w:ilvl="0" w:tplc="21A89D5C">
      <w:start w:val="1"/>
      <w:numFmt w:val="decimal"/>
      <w:lvlText w:val="%1."/>
      <w:lvlJc w:val="left"/>
      <w:pPr>
        <w:ind w:left="106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9" w:hanging="360"/>
      </w:pPr>
    </w:lvl>
    <w:lvl w:ilvl="2" w:tplc="0809001B" w:tentative="1">
      <w:start w:val="1"/>
      <w:numFmt w:val="lowerRoman"/>
      <w:lvlText w:val="%3."/>
      <w:lvlJc w:val="right"/>
      <w:pPr>
        <w:ind w:left="2149" w:hanging="180"/>
      </w:pPr>
    </w:lvl>
    <w:lvl w:ilvl="3" w:tplc="0809000F" w:tentative="1">
      <w:start w:val="1"/>
      <w:numFmt w:val="decimal"/>
      <w:lvlText w:val="%4."/>
      <w:lvlJc w:val="left"/>
      <w:pPr>
        <w:ind w:left="2869" w:hanging="360"/>
      </w:pPr>
    </w:lvl>
    <w:lvl w:ilvl="4" w:tplc="08090019" w:tentative="1">
      <w:start w:val="1"/>
      <w:numFmt w:val="lowerLetter"/>
      <w:lvlText w:val="%5."/>
      <w:lvlJc w:val="left"/>
      <w:pPr>
        <w:ind w:left="3589" w:hanging="360"/>
      </w:pPr>
    </w:lvl>
    <w:lvl w:ilvl="5" w:tplc="0809001B" w:tentative="1">
      <w:start w:val="1"/>
      <w:numFmt w:val="lowerRoman"/>
      <w:lvlText w:val="%6."/>
      <w:lvlJc w:val="right"/>
      <w:pPr>
        <w:ind w:left="4309" w:hanging="180"/>
      </w:pPr>
    </w:lvl>
    <w:lvl w:ilvl="6" w:tplc="0809000F" w:tentative="1">
      <w:start w:val="1"/>
      <w:numFmt w:val="decimal"/>
      <w:lvlText w:val="%7."/>
      <w:lvlJc w:val="left"/>
      <w:pPr>
        <w:ind w:left="5029" w:hanging="360"/>
      </w:pPr>
    </w:lvl>
    <w:lvl w:ilvl="7" w:tplc="08090019" w:tentative="1">
      <w:start w:val="1"/>
      <w:numFmt w:val="lowerLetter"/>
      <w:lvlText w:val="%8."/>
      <w:lvlJc w:val="left"/>
      <w:pPr>
        <w:ind w:left="5749" w:hanging="360"/>
      </w:pPr>
    </w:lvl>
    <w:lvl w:ilvl="8" w:tplc="080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2" w15:restartNumberingAfterBreak="0">
    <w:nsid w:val="225D0052"/>
    <w:multiLevelType w:val="hybridMultilevel"/>
    <w:tmpl w:val="FC085EA6"/>
    <w:lvl w:ilvl="0" w:tplc="21A89D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6C6AC8"/>
    <w:multiLevelType w:val="hybridMultilevel"/>
    <w:tmpl w:val="6874C4D0"/>
    <w:lvl w:ilvl="0" w:tplc="3F2A95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F2A957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3F2A957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F5E9E"/>
    <w:multiLevelType w:val="hybridMultilevel"/>
    <w:tmpl w:val="93A818D2"/>
    <w:lvl w:ilvl="0" w:tplc="F8E28FF0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4D4FBA"/>
    <w:multiLevelType w:val="hybridMultilevel"/>
    <w:tmpl w:val="AA74CCA4"/>
    <w:lvl w:ilvl="0" w:tplc="3F2A95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E1492F"/>
    <w:multiLevelType w:val="hybridMultilevel"/>
    <w:tmpl w:val="B2B0B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91948"/>
    <w:multiLevelType w:val="hybridMultilevel"/>
    <w:tmpl w:val="5BE0170E"/>
    <w:lvl w:ilvl="0" w:tplc="F8E28FF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440996"/>
    <w:multiLevelType w:val="hybridMultilevel"/>
    <w:tmpl w:val="EB3C15B4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2849C7"/>
    <w:multiLevelType w:val="hybridMultilevel"/>
    <w:tmpl w:val="3F24B0C4"/>
    <w:lvl w:ilvl="0" w:tplc="21A89D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1B1FED"/>
    <w:multiLevelType w:val="hybridMultilevel"/>
    <w:tmpl w:val="7946D2F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9953A7"/>
    <w:multiLevelType w:val="hybridMultilevel"/>
    <w:tmpl w:val="F0A6AD14"/>
    <w:lvl w:ilvl="0" w:tplc="21A89D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AF1979"/>
    <w:multiLevelType w:val="hybridMultilevel"/>
    <w:tmpl w:val="6BE8148C"/>
    <w:lvl w:ilvl="0" w:tplc="3F2A957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4A675D"/>
    <w:multiLevelType w:val="hybridMultilevel"/>
    <w:tmpl w:val="5DCA8FEA"/>
    <w:lvl w:ilvl="0" w:tplc="F8E28FF0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3532CFE"/>
    <w:multiLevelType w:val="hybridMultilevel"/>
    <w:tmpl w:val="A788BA3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805784"/>
    <w:multiLevelType w:val="hybridMultilevel"/>
    <w:tmpl w:val="6290BB94"/>
    <w:lvl w:ilvl="0" w:tplc="21A89D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ED116B"/>
    <w:multiLevelType w:val="hybridMultilevel"/>
    <w:tmpl w:val="11E4C9E6"/>
    <w:lvl w:ilvl="0" w:tplc="21A89D5C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8BC38B3"/>
    <w:multiLevelType w:val="hybridMultilevel"/>
    <w:tmpl w:val="80E2BCDC"/>
    <w:lvl w:ilvl="0" w:tplc="21A89D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6640D8"/>
    <w:multiLevelType w:val="hybridMultilevel"/>
    <w:tmpl w:val="CB38BADE"/>
    <w:lvl w:ilvl="0" w:tplc="F8E28FF0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2E0EEF"/>
    <w:multiLevelType w:val="hybridMultilevel"/>
    <w:tmpl w:val="53E88064"/>
    <w:lvl w:ilvl="0" w:tplc="21A89D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E0761E"/>
    <w:multiLevelType w:val="hybridMultilevel"/>
    <w:tmpl w:val="49DA99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3D5BB4"/>
    <w:multiLevelType w:val="hybridMultilevel"/>
    <w:tmpl w:val="B88ECF1E"/>
    <w:lvl w:ilvl="0" w:tplc="21A89D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013276"/>
    <w:multiLevelType w:val="hybridMultilevel"/>
    <w:tmpl w:val="41AA8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874925"/>
    <w:multiLevelType w:val="hybridMultilevel"/>
    <w:tmpl w:val="BD142DE6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40740645">
    <w:abstractNumId w:val="16"/>
  </w:num>
  <w:num w:numId="2" w16cid:durableId="1990286885">
    <w:abstractNumId w:val="17"/>
  </w:num>
  <w:num w:numId="3" w16cid:durableId="2109421804">
    <w:abstractNumId w:val="28"/>
  </w:num>
  <w:num w:numId="4" w16cid:durableId="525992284">
    <w:abstractNumId w:val="23"/>
  </w:num>
  <w:num w:numId="5" w16cid:durableId="1491405869">
    <w:abstractNumId w:val="33"/>
  </w:num>
  <w:num w:numId="6" w16cid:durableId="332493546">
    <w:abstractNumId w:val="14"/>
  </w:num>
  <w:num w:numId="7" w16cid:durableId="2019690964">
    <w:abstractNumId w:val="0"/>
  </w:num>
  <w:num w:numId="8" w16cid:durableId="713119023">
    <w:abstractNumId w:val="10"/>
  </w:num>
  <w:num w:numId="9" w16cid:durableId="2115123836">
    <w:abstractNumId w:val="32"/>
  </w:num>
  <w:num w:numId="10" w16cid:durableId="2123455944">
    <w:abstractNumId w:val="1"/>
  </w:num>
  <w:num w:numId="11" w16cid:durableId="2109110560">
    <w:abstractNumId w:val="8"/>
  </w:num>
  <w:num w:numId="12" w16cid:durableId="156269940">
    <w:abstractNumId w:val="2"/>
  </w:num>
  <w:num w:numId="13" w16cid:durableId="942882281">
    <w:abstractNumId w:val="22"/>
  </w:num>
  <w:num w:numId="14" w16cid:durableId="757675298">
    <w:abstractNumId w:val="6"/>
  </w:num>
  <w:num w:numId="15" w16cid:durableId="1395393934">
    <w:abstractNumId w:val="18"/>
  </w:num>
  <w:num w:numId="16" w16cid:durableId="1707950738">
    <w:abstractNumId w:val="13"/>
  </w:num>
  <w:num w:numId="17" w16cid:durableId="1652830273">
    <w:abstractNumId w:val="30"/>
  </w:num>
  <w:num w:numId="18" w16cid:durableId="719524321">
    <w:abstractNumId w:val="27"/>
  </w:num>
  <w:num w:numId="19" w16cid:durableId="807556567">
    <w:abstractNumId w:val="25"/>
  </w:num>
  <w:num w:numId="20" w16cid:durableId="1459953095">
    <w:abstractNumId w:val="26"/>
  </w:num>
  <w:num w:numId="21" w16cid:durableId="338393263">
    <w:abstractNumId w:val="15"/>
  </w:num>
  <w:num w:numId="22" w16cid:durableId="2114980573">
    <w:abstractNumId w:val="21"/>
  </w:num>
  <w:num w:numId="23" w16cid:durableId="482821002">
    <w:abstractNumId w:val="20"/>
  </w:num>
  <w:num w:numId="24" w16cid:durableId="718013879">
    <w:abstractNumId w:val="31"/>
  </w:num>
  <w:num w:numId="25" w16cid:durableId="264777042">
    <w:abstractNumId w:val="19"/>
  </w:num>
  <w:num w:numId="26" w16cid:durableId="1577125093">
    <w:abstractNumId w:val="29"/>
  </w:num>
  <w:num w:numId="27" w16cid:durableId="157352773">
    <w:abstractNumId w:val="7"/>
  </w:num>
  <w:num w:numId="28" w16cid:durableId="1338649580">
    <w:abstractNumId w:val="3"/>
  </w:num>
  <w:num w:numId="29" w16cid:durableId="997417626">
    <w:abstractNumId w:val="4"/>
  </w:num>
  <w:num w:numId="30" w16cid:durableId="1161119265">
    <w:abstractNumId w:val="12"/>
  </w:num>
  <w:num w:numId="31" w16cid:durableId="1083337602">
    <w:abstractNumId w:val="11"/>
  </w:num>
  <w:num w:numId="32" w16cid:durableId="561795903">
    <w:abstractNumId w:val="24"/>
  </w:num>
  <w:num w:numId="33" w16cid:durableId="1248003265">
    <w:abstractNumId w:val="9"/>
  </w:num>
  <w:num w:numId="34" w16cid:durableId="10527732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D7C"/>
    <w:rsid w:val="000021BB"/>
    <w:rsid w:val="00002B87"/>
    <w:rsid w:val="00010840"/>
    <w:rsid w:val="00016C7A"/>
    <w:rsid w:val="00020A95"/>
    <w:rsid w:val="00023C13"/>
    <w:rsid w:val="000358A8"/>
    <w:rsid w:val="000375C1"/>
    <w:rsid w:val="00044000"/>
    <w:rsid w:val="0004442B"/>
    <w:rsid w:val="000444A0"/>
    <w:rsid w:val="00057FBC"/>
    <w:rsid w:val="00066958"/>
    <w:rsid w:val="00071CFC"/>
    <w:rsid w:val="000769E3"/>
    <w:rsid w:val="0007781D"/>
    <w:rsid w:val="00083AA0"/>
    <w:rsid w:val="00083B2E"/>
    <w:rsid w:val="000A0294"/>
    <w:rsid w:val="000C7428"/>
    <w:rsid w:val="000D4BB8"/>
    <w:rsid w:val="000E08A9"/>
    <w:rsid w:val="000E1687"/>
    <w:rsid w:val="000F43EC"/>
    <w:rsid w:val="000F4ED7"/>
    <w:rsid w:val="0010295E"/>
    <w:rsid w:val="00117012"/>
    <w:rsid w:val="00117398"/>
    <w:rsid w:val="00125933"/>
    <w:rsid w:val="00132C46"/>
    <w:rsid w:val="00140200"/>
    <w:rsid w:val="00143A8A"/>
    <w:rsid w:val="001459A0"/>
    <w:rsid w:val="001543FF"/>
    <w:rsid w:val="00160678"/>
    <w:rsid w:val="001606C3"/>
    <w:rsid w:val="0017413A"/>
    <w:rsid w:val="001831A8"/>
    <w:rsid w:val="00193485"/>
    <w:rsid w:val="001934A6"/>
    <w:rsid w:val="001A65DE"/>
    <w:rsid w:val="001B0592"/>
    <w:rsid w:val="001B24DC"/>
    <w:rsid w:val="001B2688"/>
    <w:rsid w:val="001B2AD8"/>
    <w:rsid w:val="001C2189"/>
    <w:rsid w:val="001C460A"/>
    <w:rsid w:val="001C644F"/>
    <w:rsid w:val="001D4EBC"/>
    <w:rsid w:val="001D6FFA"/>
    <w:rsid w:val="00200484"/>
    <w:rsid w:val="00211F4C"/>
    <w:rsid w:val="00214302"/>
    <w:rsid w:val="00217828"/>
    <w:rsid w:val="00220F74"/>
    <w:rsid w:val="00224E56"/>
    <w:rsid w:val="00244F11"/>
    <w:rsid w:val="002452EF"/>
    <w:rsid w:val="002462E4"/>
    <w:rsid w:val="00266467"/>
    <w:rsid w:val="00270454"/>
    <w:rsid w:val="002761AB"/>
    <w:rsid w:val="0027762A"/>
    <w:rsid w:val="00283D21"/>
    <w:rsid w:val="002933B3"/>
    <w:rsid w:val="00294886"/>
    <w:rsid w:val="00296AA1"/>
    <w:rsid w:val="002A6767"/>
    <w:rsid w:val="002B5C8E"/>
    <w:rsid w:val="002C57C9"/>
    <w:rsid w:val="002D1EFA"/>
    <w:rsid w:val="002D2735"/>
    <w:rsid w:val="002D46D0"/>
    <w:rsid w:val="002D5DF2"/>
    <w:rsid w:val="002E459A"/>
    <w:rsid w:val="002F2072"/>
    <w:rsid w:val="002F7E86"/>
    <w:rsid w:val="003020B1"/>
    <w:rsid w:val="00304F95"/>
    <w:rsid w:val="003232C5"/>
    <w:rsid w:val="00334471"/>
    <w:rsid w:val="00334867"/>
    <w:rsid w:val="00334FD3"/>
    <w:rsid w:val="00336A53"/>
    <w:rsid w:val="00342919"/>
    <w:rsid w:val="003437A5"/>
    <w:rsid w:val="00345044"/>
    <w:rsid w:val="003479C7"/>
    <w:rsid w:val="003516B6"/>
    <w:rsid w:val="00356EAB"/>
    <w:rsid w:val="0036056A"/>
    <w:rsid w:val="0037764D"/>
    <w:rsid w:val="003970AB"/>
    <w:rsid w:val="003B12ED"/>
    <w:rsid w:val="003C1CC3"/>
    <w:rsid w:val="003D1223"/>
    <w:rsid w:val="003D32AE"/>
    <w:rsid w:val="003D7374"/>
    <w:rsid w:val="003E389B"/>
    <w:rsid w:val="003E3A93"/>
    <w:rsid w:val="003E407D"/>
    <w:rsid w:val="003E55E6"/>
    <w:rsid w:val="00401CBA"/>
    <w:rsid w:val="0040277C"/>
    <w:rsid w:val="00405CCB"/>
    <w:rsid w:val="004152EC"/>
    <w:rsid w:val="00427561"/>
    <w:rsid w:val="00430029"/>
    <w:rsid w:val="004337B3"/>
    <w:rsid w:val="00447213"/>
    <w:rsid w:val="004538A3"/>
    <w:rsid w:val="00460EBA"/>
    <w:rsid w:val="00472863"/>
    <w:rsid w:val="004774D0"/>
    <w:rsid w:val="00486F4A"/>
    <w:rsid w:val="004870F2"/>
    <w:rsid w:val="00495F21"/>
    <w:rsid w:val="004962D4"/>
    <w:rsid w:val="004C3B3B"/>
    <w:rsid w:val="004C7965"/>
    <w:rsid w:val="004E0403"/>
    <w:rsid w:val="004E043C"/>
    <w:rsid w:val="004E10CD"/>
    <w:rsid w:val="00500931"/>
    <w:rsid w:val="00503C1A"/>
    <w:rsid w:val="0050523C"/>
    <w:rsid w:val="005132EA"/>
    <w:rsid w:val="005202B2"/>
    <w:rsid w:val="00520FD1"/>
    <w:rsid w:val="00522001"/>
    <w:rsid w:val="0053264B"/>
    <w:rsid w:val="00537BE1"/>
    <w:rsid w:val="0054377C"/>
    <w:rsid w:val="00543899"/>
    <w:rsid w:val="00546548"/>
    <w:rsid w:val="00552268"/>
    <w:rsid w:val="005523DE"/>
    <w:rsid w:val="0055737F"/>
    <w:rsid w:val="0056302E"/>
    <w:rsid w:val="00565126"/>
    <w:rsid w:val="00596ACD"/>
    <w:rsid w:val="0059783C"/>
    <w:rsid w:val="005A4A92"/>
    <w:rsid w:val="005A58BF"/>
    <w:rsid w:val="005A58E3"/>
    <w:rsid w:val="005B1FC3"/>
    <w:rsid w:val="005B6A2E"/>
    <w:rsid w:val="005B7E2B"/>
    <w:rsid w:val="005C1DE4"/>
    <w:rsid w:val="005C5BD8"/>
    <w:rsid w:val="005D11D4"/>
    <w:rsid w:val="005F6BA7"/>
    <w:rsid w:val="005F716C"/>
    <w:rsid w:val="00605775"/>
    <w:rsid w:val="00617A56"/>
    <w:rsid w:val="00654FE1"/>
    <w:rsid w:val="006612A2"/>
    <w:rsid w:val="00671B36"/>
    <w:rsid w:val="00671BF9"/>
    <w:rsid w:val="00672E4E"/>
    <w:rsid w:val="006738BF"/>
    <w:rsid w:val="00682C31"/>
    <w:rsid w:val="006929F4"/>
    <w:rsid w:val="00694C7A"/>
    <w:rsid w:val="0069798B"/>
    <w:rsid w:val="006A08F8"/>
    <w:rsid w:val="006B3B3D"/>
    <w:rsid w:val="006B3D1A"/>
    <w:rsid w:val="006C084A"/>
    <w:rsid w:val="006C3463"/>
    <w:rsid w:val="006C7FA3"/>
    <w:rsid w:val="006E4334"/>
    <w:rsid w:val="006E6589"/>
    <w:rsid w:val="006F6AB0"/>
    <w:rsid w:val="006F6E13"/>
    <w:rsid w:val="006F7CD3"/>
    <w:rsid w:val="00706858"/>
    <w:rsid w:val="007229B8"/>
    <w:rsid w:val="007242FC"/>
    <w:rsid w:val="00744932"/>
    <w:rsid w:val="00766138"/>
    <w:rsid w:val="00766346"/>
    <w:rsid w:val="007674D1"/>
    <w:rsid w:val="00770F85"/>
    <w:rsid w:val="00774C42"/>
    <w:rsid w:val="007753FC"/>
    <w:rsid w:val="0078016F"/>
    <w:rsid w:val="0078266B"/>
    <w:rsid w:val="007A006C"/>
    <w:rsid w:val="007A0721"/>
    <w:rsid w:val="007A0B50"/>
    <w:rsid w:val="007A0E20"/>
    <w:rsid w:val="007A4482"/>
    <w:rsid w:val="007D2302"/>
    <w:rsid w:val="007F767B"/>
    <w:rsid w:val="007F783A"/>
    <w:rsid w:val="00820B04"/>
    <w:rsid w:val="008226E7"/>
    <w:rsid w:val="008330B2"/>
    <w:rsid w:val="00836C02"/>
    <w:rsid w:val="00841F53"/>
    <w:rsid w:val="00845BD3"/>
    <w:rsid w:val="008460ED"/>
    <w:rsid w:val="008473FA"/>
    <w:rsid w:val="00853C90"/>
    <w:rsid w:val="0085496B"/>
    <w:rsid w:val="00864ED8"/>
    <w:rsid w:val="008668C1"/>
    <w:rsid w:val="008714FA"/>
    <w:rsid w:val="0087292C"/>
    <w:rsid w:val="00881872"/>
    <w:rsid w:val="008A7104"/>
    <w:rsid w:val="008A7A5B"/>
    <w:rsid w:val="008B366B"/>
    <w:rsid w:val="008B49F7"/>
    <w:rsid w:val="008C0D91"/>
    <w:rsid w:val="008C566E"/>
    <w:rsid w:val="008D004D"/>
    <w:rsid w:val="008E097B"/>
    <w:rsid w:val="008E1CFE"/>
    <w:rsid w:val="008F411F"/>
    <w:rsid w:val="00903D70"/>
    <w:rsid w:val="00907DC4"/>
    <w:rsid w:val="00912918"/>
    <w:rsid w:val="009137FB"/>
    <w:rsid w:val="00915E6E"/>
    <w:rsid w:val="00917D0E"/>
    <w:rsid w:val="00930383"/>
    <w:rsid w:val="00944987"/>
    <w:rsid w:val="009476FE"/>
    <w:rsid w:val="0095263F"/>
    <w:rsid w:val="0095407C"/>
    <w:rsid w:val="00971F28"/>
    <w:rsid w:val="00972772"/>
    <w:rsid w:val="00973F97"/>
    <w:rsid w:val="00976B96"/>
    <w:rsid w:val="00976C6F"/>
    <w:rsid w:val="0098127A"/>
    <w:rsid w:val="0098271A"/>
    <w:rsid w:val="00992282"/>
    <w:rsid w:val="00994331"/>
    <w:rsid w:val="009A46D2"/>
    <w:rsid w:val="009A4F78"/>
    <w:rsid w:val="009B1DC8"/>
    <w:rsid w:val="009B53F0"/>
    <w:rsid w:val="009B6732"/>
    <w:rsid w:val="009C0288"/>
    <w:rsid w:val="009C5BEC"/>
    <w:rsid w:val="009C698B"/>
    <w:rsid w:val="009C7156"/>
    <w:rsid w:val="009D6319"/>
    <w:rsid w:val="009E4944"/>
    <w:rsid w:val="00A02CBD"/>
    <w:rsid w:val="00A03B58"/>
    <w:rsid w:val="00A043AE"/>
    <w:rsid w:val="00A17842"/>
    <w:rsid w:val="00A221FD"/>
    <w:rsid w:val="00A301CB"/>
    <w:rsid w:val="00A405C0"/>
    <w:rsid w:val="00A47BC8"/>
    <w:rsid w:val="00A54441"/>
    <w:rsid w:val="00A560BD"/>
    <w:rsid w:val="00A57361"/>
    <w:rsid w:val="00A628C3"/>
    <w:rsid w:val="00A816EA"/>
    <w:rsid w:val="00A856CA"/>
    <w:rsid w:val="00A8718A"/>
    <w:rsid w:val="00A9024B"/>
    <w:rsid w:val="00A90DF6"/>
    <w:rsid w:val="00A92340"/>
    <w:rsid w:val="00A950C3"/>
    <w:rsid w:val="00A95355"/>
    <w:rsid w:val="00A95D42"/>
    <w:rsid w:val="00AA0316"/>
    <w:rsid w:val="00AB01AB"/>
    <w:rsid w:val="00AC06F6"/>
    <w:rsid w:val="00AC19E1"/>
    <w:rsid w:val="00AC31BE"/>
    <w:rsid w:val="00AD158F"/>
    <w:rsid w:val="00AD577A"/>
    <w:rsid w:val="00AE5CFE"/>
    <w:rsid w:val="00AE70CA"/>
    <w:rsid w:val="00B050D7"/>
    <w:rsid w:val="00B0564C"/>
    <w:rsid w:val="00B137D1"/>
    <w:rsid w:val="00B24832"/>
    <w:rsid w:val="00B26D57"/>
    <w:rsid w:val="00B404FE"/>
    <w:rsid w:val="00B42120"/>
    <w:rsid w:val="00B52D05"/>
    <w:rsid w:val="00B53034"/>
    <w:rsid w:val="00B55405"/>
    <w:rsid w:val="00B66583"/>
    <w:rsid w:val="00B66670"/>
    <w:rsid w:val="00B71009"/>
    <w:rsid w:val="00B82EF9"/>
    <w:rsid w:val="00B8611E"/>
    <w:rsid w:val="00B91698"/>
    <w:rsid w:val="00B975A6"/>
    <w:rsid w:val="00BA01E0"/>
    <w:rsid w:val="00BA14F0"/>
    <w:rsid w:val="00BA152D"/>
    <w:rsid w:val="00BA3D56"/>
    <w:rsid w:val="00BB6FA6"/>
    <w:rsid w:val="00BD1270"/>
    <w:rsid w:val="00BD5DB0"/>
    <w:rsid w:val="00BD662A"/>
    <w:rsid w:val="00BE0485"/>
    <w:rsid w:val="00C05A08"/>
    <w:rsid w:val="00C0779F"/>
    <w:rsid w:val="00C17956"/>
    <w:rsid w:val="00C213B3"/>
    <w:rsid w:val="00C3051C"/>
    <w:rsid w:val="00C3249B"/>
    <w:rsid w:val="00C34195"/>
    <w:rsid w:val="00C53BFB"/>
    <w:rsid w:val="00C559AF"/>
    <w:rsid w:val="00C61CF0"/>
    <w:rsid w:val="00C64852"/>
    <w:rsid w:val="00C72CDB"/>
    <w:rsid w:val="00C7535A"/>
    <w:rsid w:val="00C805BC"/>
    <w:rsid w:val="00C805CA"/>
    <w:rsid w:val="00C85848"/>
    <w:rsid w:val="00C8685F"/>
    <w:rsid w:val="00C9288F"/>
    <w:rsid w:val="00C92CCE"/>
    <w:rsid w:val="00C9385F"/>
    <w:rsid w:val="00CA1380"/>
    <w:rsid w:val="00CC6BC6"/>
    <w:rsid w:val="00CD3F5B"/>
    <w:rsid w:val="00CE141C"/>
    <w:rsid w:val="00CE4311"/>
    <w:rsid w:val="00CF51BE"/>
    <w:rsid w:val="00D11E8F"/>
    <w:rsid w:val="00D17798"/>
    <w:rsid w:val="00D246C4"/>
    <w:rsid w:val="00D2650F"/>
    <w:rsid w:val="00D26ACC"/>
    <w:rsid w:val="00D275C5"/>
    <w:rsid w:val="00D3618E"/>
    <w:rsid w:val="00D409A6"/>
    <w:rsid w:val="00D40ED5"/>
    <w:rsid w:val="00D57AC0"/>
    <w:rsid w:val="00D6316C"/>
    <w:rsid w:val="00D6502F"/>
    <w:rsid w:val="00D71FD9"/>
    <w:rsid w:val="00D874C0"/>
    <w:rsid w:val="00D9453A"/>
    <w:rsid w:val="00D94716"/>
    <w:rsid w:val="00D969D1"/>
    <w:rsid w:val="00DB19E6"/>
    <w:rsid w:val="00DC1D73"/>
    <w:rsid w:val="00DC4E20"/>
    <w:rsid w:val="00DE01D0"/>
    <w:rsid w:val="00DE3D76"/>
    <w:rsid w:val="00DE4A4B"/>
    <w:rsid w:val="00DF2A5B"/>
    <w:rsid w:val="00DF5431"/>
    <w:rsid w:val="00E002AE"/>
    <w:rsid w:val="00E123EC"/>
    <w:rsid w:val="00E13CA5"/>
    <w:rsid w:val="00E30ED5"/>
    <w:rsid w:val="00E470CB"/>
    <w:rsid w:val="00E52C34"/>
    <w:rsid w:val="00E548E4"/>
    <w:rsid w:val="00E66A14"/>
    <w:rsid w:val="00E67638"/>
    <w:rsid w:val="00E924BF"/>
    <w:rsid w:val="00EA11BD"/>
    <w:rsid w:val="00EA1AF1"/>
    <w:rsid w:val="00ED033C"/>
    <w:rsid w:val="00ED0B0F"/>
    <w:rsid w:val="00ED6576"/>
    <w:rsid w:val="00ED6A08"/>
    <w:rsid w:val="00EE4D99"/>
    <w:rsid w:val="00EF05B2"/>
    <w:rsid w:val="00EF2413"/>
    <w:rsid w:val="00F03BFA"/>
    <w:rsid w:val="00F045AD"/>
    <w:rsid w:val="00F075ED"/>
    <w:rsid w:val="00F265E8"/>
    <w:rsid w:val="00F307A7"/>
    <w:rsid w:val="00F31F56"/>
    <w:rsid w:val="00F3310E"/>
    <w:rsid w:val="00F61640"/>
    <w:rsid w:val="00F62149"/>
    <w:rsid w:val="00F65525"/>
    <w:rsid w:val="00F728B4"/>
    <w:rsid w:val="00F84043"/>
    <w:rsid w:val="00F94F61"/>
    <w:rsid w:val="00FA1D7C"/>
    <w:rsid w:val="00FA37EF"/>
    <w:rsid w:val="00FA6E29"/>
    <w:rsid w:val="00FB00FC"/>
    <w:rsid w:val="00FC2E2F"/>
    <w:rsid w:val="00FC5FD0"/>
    <w:rsid w:val="00FD1EC5"/>
    <w:rsid w:val="00FD7AC1"/>
    <w:rsid w:val="00FE20AD"/>
    <w:rsid w:val="00FF695D"/>
    <w:rsid w:val="08F4D934"/>
    <w:rsid w:val="09328D4A"/>
    <w:rsid w:val="0A9BCC84"/>
    <w:rsid w:val="0FCEC5D4"/>
    <w:rsid w:val="17EA5DEF"/>
    <w:rsid w:val="2784F9FE"/>
    <w:rsid w:val="2B00EEA4"/>
    <w:rsid w:val="36249034"/>
    <w:rsid w:val="3BC419FB"/>
    <w:rsid w:val="545D420A"/>
    <w:rsid w:val="54A10A06"/>
    <w:rsid w:val="5B186AE9"/>
    <w:rsid w:val="5B40D5DF"/>
    <w:rsid w:val="5B57D232"/>
    <w:rsid w:val="660A0C31"/>
    <w:rsid w:val="71A5BDBD"/>
    <w:rsid w:val="71F49846"/>
    <w:rsid w:val="7D9AB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3A83D3"/>
  <w15:chartTrackingRefBased/>
  <w15:docId w15:val="{32405343-44D2-4686-A93D-017CFC0F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07D"/>
    <w:pPr>
      <w:spacing w:before="200"/>
      <w:jc w:val="left"/>
    </w:pPr>
    <w:rPr>
      <w:color w:val="0D0D0D" w:themeColor="text1" w:themeTint="F2"/>
      <w:sz w:val="24"/>
    </w:rPr>
  </w:style>
  <w:style w:type="paragraph" w:styleId="Heading1">
    <w:name w:val="heading 1"/>
    <w:aliases w:val="Corra Head"/>
    <w:basedOn w:val="Normal"/>
    <w:next w:val="Normal"/>
    <w:link w:val="Heading1Char"/>
    <w:uiPriority w:val="9"/>
    <w:rsid w:val="00495F21"/>
    <w:pPr>
      <w:keepNext/>
      <w:keepLines/>
      <w:spacing w:after="200"/>
      <w:outlineLvl w:val="0"/>
    </w:pPr>
    <w:rPr>
      <w:rFonts w:asciiTheme="majorHAnsi" w:eastAsiaTheme="majorEastAsia" w:hAnsiTheme="majorHAnsi" w:cstheme="majorBidi"/>
      <w:b/>
      <w:bCs/>
      <w:noProof/>
      <w:color w:val="625A99"/>
      <w:sz w:val="32"/>
      <w:szCs w:val="32"/>
    </w:rPr>
  </w:style>
  <w:style w:type="paragraph" w:styleId="Heading2">
    <w:name w:val="heading 2"/>
    <w:aliases w:val="Corra Sub"/>
    <w:basedOn w:val="Normal"/>
    <w:next w:val="Normal"/>
    <w:link w:val="Heading2Char"/>
    <w:uiPriority w:val="9"/>
    <w:unhideWhenUsed/>
    <w:rsid w:val="00B050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927C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1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218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A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AB0"/>
  </w:style>
  <w:style w:type="paragraph" w:styleId="Footer">
    <w:name w:val="footer"/>
    <w:basedOn w:val="Normal"/>
    <w:link w:val="FooterChar"/>
    <w:uiPriority w:val="99"/>
    <w:unhideWhenUsed/>
    <w:rsid w:val="006F6A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AB0"/>
  </w:style>
  <w:style w:type="paragraph" w:customStyle="1" w:styleId="Normal1">
    <w:name w:val="Normal1"/>
    <w:basedOn w:val="Normal"/>
    <w:uiPriority w:val="1"/>
    <w:unhideWhenUsed/>
    <w:rsid w:val="00F045AD"/>
    <w:rPr>
      <w:rFonts w:ascii="Calibri" w:eastAsiaTheme="minorEastAsia"/>
      <w:lang w:eastAsia="en-GB"/>
    </w:rPr>
  </w:style>
  <w:style w:type="character" w:styleId="Hyperlink">
    <w:name w:val="Hyperlink"/>
    <w:basedOn w:val="DefaultParagraphFont"/>
    <w:uiPriority w:val="99"/>
    <w:unhideWhenUsed/>
    <w:rsid w:val="00B975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75A6"/>
    <w:rPr>
      <w:color w:val="605E5C"/>
      <w:shd w:val="clear" w:color="auto" w:fill="E1DFDD"/>
    </w:rPr>
  </w:style>
  <w:style w:type="character" w:customStyle="1" w:styleId="SwayHyperlink">
    <w:name w:val="SwayHyperlink"/>
    <w:uiPriority w:val="1"/>
    <w:unhideWhenUsed/>
    <w:rsid w:val="00B975A6"/>
    <w:rPr>
      <w:rFonts w:ascii="Calibri"/>
      <w:color w:val="0563C1" w:themeColor="hyperlink"/>
      <w:u w:val="single"/>
    </w:rPr>
  </w:style>
  <w:style w:type="character" w:customStyle="1" w:styleId="Heading1Char">
    <w:name w:val="Heading 1 Char"/>
    <w:aliases w:val="Corra Head Char"/>
    <w:basedOn w:val="DefaultParagraphFont"/>
    <w:link w:val="Heading1"/>
    <w:uiPriority w:val="9"/>
    <w:rsid w:val="00495F21"/>
    <w:rPr>
      <w:rFonts w:asciiTheme="majorHAnsi" w:eastAsiaTheme="majorEastAsia" w:hAnsiTheme="majorHAnsi" w:cstheme="majorBidi"/>
      <w:b/>
      <w:bCs/>
      <w:noProof/>
      <w:color w:val="625A99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559AF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24832"/>
    <w:pPr>
      <w:tabs>
        <w:tab w:val="right" w:pos="9781"/>
      </w:tabs>
      <w:spacing w:before="360"/>
    </w:pPr>
    <w:rPr>
      <w:rFonts w:cs="Calibri Light (Headings)"/>
      <w:b/>
      <w:bCs/>
      <w:color w:val="018675"/>
      <w:sz w:val="36"/>
      <w:szCs w:val="24"/>
    </w:rPr>
  </w:style>
  <w:style w:type="character" w:customStyle="1" w:styleId="Heading2Char">
    <w:name w:val="Heading 2 Char"/>
    <w:aliases w:val="Corra Sub Char"/>
    <w:basedOn w:val="DefaultParagraphFont"/>
    <w:link w:val="Heading2"/>
    <w:uiPriority w:val="9"/>
    <w:rsid w:val="00B050D7"/>
    <w:rPr>
      <w:rFonts w:asciiTheme="majorHAnsi" w:eastAsiaTheme="majorEastAsia" w:hAnsiTheme="majorHAnsi" w:cstheme="majorBidi"/>
      <w:color w:val="00927C"/>
      <w:sz w:val="28"/>
      <w:szCs w:val="26"/>
    </w:rPr>
  </w:style>
  <w:style w:type="paragraph" w:styleId="Title">
    <w:name w:val="Title"/>
    <w:aliases w:val="Word"/>
    <w:basedOn w:val="Normal"/>
    <w:next w:val="Normal"/>
    <w:link w:val="TitleChar"/>
    <w:qFormat/>
    <w:rsid w:val="001C2189"/>
    <w:pPr>
      <w:spacing w:after="200"/>
      <w:contextualSpacing/>
    </w:pPr>
    <w:rPr>
      <w:rFonts w:eastAsiaTheme="majorEastAsia" w:cstheme="majorBidi"/>
      <w:b/>
      <w:color w:val="008675"/>
      <w:spacing w:val="-10"/>
      <w:kern w:val="28"/>
      <w:szCs w:val="56"/>
    </w:rPr>
  </w:style>
  <w:style w:type="character" w:customStyle="1" w:styleId="TitleChar">
    <w:name w:val="Title Char"/>
    <w:aliases w:val="Word Char"/>
    <w:basedOn w:val="DefaultParagraphFont"/>
    <w:link w:val="Title"/>
    <w:rsid w:val="001C2189"/>
    <w:rPr>
      <w:rFonts w:eastAsiaTheme="majorEastAsia" w:cstheme="majorBidi"/>
      <w:b/>
      <w:color w:val="008675"/>
      <w:spacing w:val="-10"/>
      <w:kern w:val="28"/>
      <w:sz w:val="24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18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orraTitle">
    <w:name w:val="Corra Title"/>
    <w:link w:val="CorraTitleChar"/>
    <w:qFormat/>
    <w:rsid w:val="00864ED8"/>
    <w:rPr>
      <w:rFonts w:eastAsiaTheme="majorEastAsia" w:cstheme="majorBidi"/>
      <w:b/>
      <w:color w:val="008675"/>
      <w:spacing w:val="-10"/>
      <w:kern w:val="28"/>
      <w:sz w:val="44"/>
      <w:szCs w:val="56"/>
    </w:rPr>
  </w:style>
  <w:style w:type="character" w:customStyle="1" w:styleId="CorraTitleChar">
    <w:name w:val="Corra Title Char"/>
    <w:basedOn w:val="DefaultParagraphFont"/>
    <w:link w:val="CorraTitle"/>
    <w:rsid w:val="00864ED8"/>
    <w:rPr>
      <w:rFonts w:eastAsiaTheme="majorEastAsia" w:cstheme="majorBidi"/>
      <w:b/>
      <w:color w:val="008675"/>
      <w:spacing w:val="-10"/>
      <w:kern w:val="28"/>
      <w:sz w:val="44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rsid w:val="001C2189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ListParagraph">
    <w:name w:val="List Paragraph"/>
    <w:basedOn w:val="Normal"/>
    <w:uiPriority w:val="34"/>
    <w:qFormat/>
    <w:rsid w:val="00820B04"/>
    <w:pPr>
      <w:ind w:left="720"/>
      <w:contextualSpacing/>
    </w:pPr>
  </w:style>
  <w:style w:type="table" w:styleId="TableGrid">
    <w:name w:val="Table Grid"/>
    <w:basedOn w:val="TableNormal"/>
    <w:uiPriority w:val="39"/>
    <w:rsid w:val="00BD662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8473FA"/>
    <w:pPr>
      <w:autoSpaceDE w:val="0"/>
      <w:autoSpaceDN w:val="0"/>
      <w:adjustRightInd w:val="0"/>
      <w:spacing w:before="0" w:line="288" w:lineRule="auto"/>
      <w:textAlignment w:val="center"/>
    </w:pPr>
    <w:rPr>
      <w:rFonts w:ascii="Minion Pro" w:hAnsi="Minion Pro" w:cs="Minion Pro"/>
      <w:color w:val="000000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46548"/>
    <w:pPr>
      <w:spacing w:before="240"/>
    </w:pPr>
    <w:rPr>
      <w:rFonts w:cstheme="minorHAnsi"/>
      <w:b/>
      <w:bCs/>
      <w:color w:val="625A99"/>
      <w:sz w:val="28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546548"/>
    <w:pPr>
      <w:spacing w:before="0"/>
    </w:pPr>
    <w:rPr>
      <w:rFonts w:cstheme="minorHAnsi"/>
      <w:b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8473FA"/>
    <w:pPr>
      <w:spacing w:before="0"/>
      <w:ind w:left="48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8473FA"/>
    <w:pPr>
      <w:spacing w:before="0"/>
      <w:ind w:left="72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8473FA"/>
    <w:pPr>
      <w:spacing w:before="0"/>
      <w:ind w:left="96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8473FA"/>
    <w:pPr>
      <w:spacing w:before="0"/>
      <w:ind w:left="12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8473FA"/>
    <w:pPr>
      <w:spacing w:before="0"/>
      <w:ind w:left="14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8473FA"/>
    <w:pPr>
      <w:spacing w:before="0"/>
      <w:ind w:left="1680"/>
    </w:pPr>
    <w:rPr>
      <w:rFonts w:cstheme="minorHAnsi"/>
      <w:sz w:val="20"/>
      <w:szCs w:val="20"/>
    </w:rPr>
  </w:style>
  <w:style w:type="paragraph" w:customStyle="1" w:styleId="CorraHeading2">
    <w:name w:val="Corra Heading 2"/>
    <w:basedOn w:val="Normal"/>
    <w:link w:val="CorraHeading2Char"/>
    <w:rsid w:val="00495F21"/>
    <w:pPr>
      <w:spacing w:after="200"/>
    </w:pPr>
    <w:rPr>
      <w:b/>
      <w:bCs/>
      <w:sz w:val="28"/>
      <w:szCs w:val="32"/>
    </w:rPr>
  </w:style>
  <w:style w:type="character" w:customStyle="1" w:styleId="CorraHeading2Char">
    <w:name w:val="Corra Heading 2 Char"/>
    <w:basedOn w:val="DefaultParagraphFont"/>
    <w:link w:val="CorraHeading2"/>
    <w:rsid w:val="00495F21"/>
    <w:rPr>
      <w:b/>
      <w:bCs/>
      <w:color w:val="0D0D0D" w:themeColor="text1" w:themeTint="F2"/>
      <w:sz w:val="28"/>
      <w:szCs w:val="32"/>
    </w:rPr>
  </w:style>
  <w:style w:type="paragraph" w:customStyle="1" w:styleId="CorraHeading2alternative">
    <w:name w:val="Corra Heading 2 alternative"/>
    <w:basedOn w:val="CorraHeading2"/>
    <w:link w:val="CorraHeading2alternativeChar"/>
    <w:qFormat/>
    <w:rsid w:val="00495F21"/>
    <w:rPr>
      <w:color w:val="018675"/>
    </w:rPr>
  </w:style>
  <w:style w:type="character" w:customStyle="1" w:styleId="CorraHeading2alternativeChar">
    <w:name w:val="Corra Heading 2 alternative Char"/>
    <w:basedOn w:val="CorraHeading2Char"/>
    <w:link w:val="CorraHeading2alternative"/>
    <w:rsid w:val="00495F21"/>
    <w:rPr>
      <w:b/>
      <w:bCs/>
      <w:color w:val="018675"/>
      <w:sz w:val="28"/>
      <w:szCs w:val="32"/>
    </w:rPr>
  </w:style>
  <w:style w:type="paragraph" w:customStyle="1" w:styleId="CorraHeading1">
    <w:name w:val="Corra Heading 1"/>
    <w:basedOn w:val="Normal"/>
    <w:link w:val="CorraHeading1Char"/>
    <w:qFormat/>
    <w:rsid w:val="00546548"/>
    <w:pPr>
      <w:spacing w:before="0"/>
      <w:jc w:val="both"/>
    </w:pPr>
    <w:rPr>
      <w:b/>
      <w:color w:val="625A99"/>
      <w:sz w:val="32"/>
    </w:rPr>
  </w:style>
  <w:style w:type="character" w:customStyle="1" w:styleId="CorraHeading1Char">
    <w:name w:val="Corra Heading 1 Char"/>
    <w:basedOn w:val="DefaultParagraphFont"/>
    <w:link w:val="CorraHeading1"/>
    <w:rsid w:val="00546548"/>
    <w:rPr>
      <w:b/>
      <w:color w:val="625A99"/>
      <w:sz w:val="32"/>
    </w:rPr>
  </w:style>
  <w:style w:type="paragraph" w:customStyle="1" w:styleId="CorraBodyText">
    <w:name w:val="Corra Body Text"/>
    <w:basedOn w:val="Normal"/>
    <w:qFormat/>
    <w:rsid w:val="00495F21"/>
  </w:style>
  <w:style w:type="paragraph" w:customStyle="1" w:styleId="CorraHeading3">
    <w:name w:val="Corra Heading 3"/>
    <w:basedOn w:val="Normal"/>
    <w:link w:val="CorraHeading3Char"/>
    <w:rsid w:val="00495F21"/>
    <w:pPr>
      <w:jc w:val="both"/>
    </w:pPr>
    <w:rPr>
      <w:b/>
      <w:color w:val="018675"/>
    </w:rPr>
  </w:style>
  <w:style w:type="character" w:customStyle="1" w:styleId="CorraHeading3Char">
    <w:name w:val="Corra Heading 3 Char"/>
    <w:basedOn w:val="DefaultParagraphFont"/>
    <w:link w:val="CorraHeading3"/>
    <w:rsid w:val="00495F21"/>
    <w:rPr>
      <w:b/>
      <w:color w:val="018675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A1D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1D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1D7C"/>
    <w:rPr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D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D7C"/>
    <w:rPr>
      <w:b/>
      <w:bCs/>
      <w:color w:val="0D0D0D" w:themeColor="text1" w:themeTint="F2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244F11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0D4BB8"/>
    <w:pPr>
      <w:jc w:val="left"/>
    </w:pPr>
    <w:rPr>
      <w:color w:val="0D0D0D" w:themeColor="text1" w:themeTint="F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mailto:communitygrants@corra.scot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communitygrants@corra.scot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mailto:communitygrants@corra.scot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communitygrants@corra.scot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ltsbfs.sharepoint.com/sites/4ExternalRelations/Templates/1.%20Long%20report%20or%20fund%20criteria%20-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FA799F0C884285B9AFE7D929FD94" ma:contentTypeVersion="19" ma:contentTypeDescription="Create a new document." ma:contentTypeScope="" ma:versionID="95531d14dfc45873c6504d092732339a">
  <xsd:schema xmlns:xsd="http://www.w3.org/2001/XMLSchema" xmlns:xs="http://www.w3.org/2001/XMLSchema" xmlns:p="http://schemas.microsoft.com/office/2006/metadata/properties" xmlns:ns2="a034a5bb-4c89-45ca-9e86-fd812a19e47c" xmlns:ns3="4832da2c-dbf7-4a33-b925-8c19eed96a98" targetNamespace="http://schemas.microsoft.com/office/2006/metadata/properties" ma:root="true" ma:fieldsID="85df38ad1f55bc355cfbeabd8a9fa845" ns2:_="" ns3:_="">
    <xsd:import namespace="a034a5bb-4c89-45ca-9e86-fd812a19e47c"/>
    <xsd:import namespace="4832da2c-dbf7-4a33-b925-8c19eed96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Checked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a5bb-4c89-45ca-9e86-fd812a19e4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3ab011d-9cfb-4e0a-9549-680017c18a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hecked" ma:index="24" nillable="true" ma:displayName="Checked " ma:default="1" ma:format="Dropdown" ma:internalName="Checked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2da2c-dbf7-4a33-b925-8c19eed96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69e638-fd3e-4da6-b83f-951218405d78}" ma:internalName="TaxCatchAll" ma:showField="CatchAllData" ma:web="4832da2c-dbf7-4a33-b925-8c19eed96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2da2c-dbf7-4a33-b925-8c19eed96a98" xsi:nil="true"/>
    <Checked xmlns="a034a5bb-4c89-45ca-9e86-fd812a19e47c">true</Checked>
    <lcf76f155ced4ddcb4097134ff3c332f xmlns="a034a5bb-4c89-45ca-9e86-fd812a19e4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7C84C7-4DF7-490D-8223-3CEFC9CCD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4a5bb-4c89-45ca-9e86-fd812a19e47c"/>
    <ds:schemaRef ds:uri="4832da2c-dbf7-4a33-b925-8c19eed96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87857B-EB97-4FA9-ADBD-DD7B996F17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2078EF9-85AD-48E1-8B7C-30769CE17D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5F9FF0-13C1-4204-871C-32BC8F535663}">
  <ds:schemaRefs>
    <ds:schemaRef ds:uri="http://schemas.microsoft.com/office/2006/metadata/properties"/>
    <ds:schemaRef ds:uri="http://schemas.microsoft.com/office/infopath/2007/PartnerControls"/>
    <ds:schemaRef ds:uri="4832da2c-dbf7-4a33-b925-8c19eed96a98"/>
    <ds:schemaRef ds:uri="a034a5bb-4c89-45ca-9e86-fd812a19e4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1.%20Long%20report%20or%20fund%20criteria%20-%20template</Template>
  <TotalTime>0</TotalTime>
  <Pages>9</Pages>
  <Words>1631</Words>
  <Characters>9301</Characters>
  <Application>Microsoft Office Word</Application>
  <DocSecurity>0</DocSecurity>
  <Lines>77</Lines>
  <Paragraphs>21</Paragraphs>
  <ScaleCrop>false</ScaleCrop>
  <Company/>
  <LinksUpToDate>false</LinksUpToDate>
  <CharactersWithSpaces>10911</CharactersWithSpaces>
  <SharedDoc>false</SharedDoc>
  <HLinks>
    <vt:vector size="48" baseType="variant">
      <vt:variant>
        <vt:i4>655408</vt:i4>
      </vt:variant>
      <vt:variant>
        <vt:i4>39</vt:i4>
      </vt:variant>
      <vt:variant>
        <vt:i4>0</vt:i4>
      </vt:variant>
      <vt:variant>
        <vt:i4>5</vt:i4>
      </vt:variant>
      <vt:variant>
        <vt:lpwstr>mailto:communitygrants@corra.scot</vt:lpwstr>
      </vt:variant>
      <vt:variant>
        <vt:lpwstr/>
      </vt:variant>
      <vt:variant>
        <vt:i4>655408</vt:i4>
      </vt:variant>
      <vt:variant>
        <vt:i4>36</vt:i4>
      </vt:variant>
      <vt:variant>
        <vt:i4>0</vt:i4>
      </vt:variant>
      <vt:variant>
        <vt:i4>5</vt:i4>
      </vt:variant>
      <vt:variant>
        <vt:lpwstr>mailto:communitygrants@corra.scot</vt:lpwstr>
      </vt:variant>
      <vt:variant>
        <vt:lpwstr/>
      </vt:variant>
      <vt:variant>
        <vt:i4>655408</vt:i4>
      </vt:variant>
      <vt:variant>
        <vt:i4>33</vt:i4>
      </vt:variant>
      <vt:variant>
        <vt:i4>0</vt:i4>
      </vt:variant>
      <vt:variant>
        <vt:i4>5</vt:i4>
      </vt:variant>
      <vt:variant>
        <vt:lpwstr>mailto:communitygrants@corra.scot</vt:lpwstr>
      </vt:variant>
      <vt:variant>
        <vt:lpwstr/>
      </vt:variant>
      <vt:variant>
        <vt:i4>1638460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_Toc190696473</vt:lpwstr>
      </vt:variant>
      <vt:variant>
        <vt:i4>1638460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_Toc190696472</vt:lpwstr>
      </vt:variant>
      <vt:variant>
        <vt:i4>1638460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_Toc190696471</vt:lpwstr>
      </vt:variant>
      <vt:variant>
        <vt:i4>1638460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_Toc190696470</vt:lpwstr>
      </vt:variant>
      <vt:variant>
        <vt:i4>1572924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_Toc190696469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Simpson</dc:creator>
  <cp:keywords/>
  <dc:description/>
  <cp:lastModifiedBy>Emma Simpson</cp:lastModifiedBy>
  <cp:revision>12</cp:revision>
  <cp:lastPrinted>2025-07-21T10:43:00Z</cp:lastPrinted>
  <dcterms:created xsi:type="dcterms:W3CDTF">2025-07-21T10:38:00Z</dcterms:created>
  <dcterms:modified xsi:type="dcterms:W3CDTF">2025-07-28T15:29:00Z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0x0101002460FA799F0C884285B9AFE7D929FD94</vt:lpwstr>
  </property>
  <property fmtid="{D5CDD505-2E9C-101B-9397-08002B2CF9AE}" pid="3" name="MediaServiceImageTags">
    <vt:lpwstr/>
  </property>
</Properties>
</file>